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43E6E" w14:textId="77777777" w:rsidR="00B556AA" w:rsidRPr="00904E2A" w:rsidRDefault="00B556AA">
      <w:pPr>
        <w:rPr>
          <w:lang w:val="ca-ES"/>
        </w:rPr>
      </w:pPr>
    </w:p>
    <w:p w14:paraId="26DBF1FB" w14:textId="77777777" w:rsidR="009747A5" w:rsidRPr="00904E2A" w:rsidRDefault="009747A5" w:rsidP="009747A5">
      <w:pPr>
        <w:rPr>
          <w:lang w:val="ca-ES"/>
        </w:rPr>
      </w:pPr>
    </w:p>
    <w:p w14:paraId="5EDEF2F0" w14:textId="77777777" w:rsidR="009747A5" w:rsidRPr="00904E2A" w:rsidRDefault="009747A5" w:rsidP="009747A5">
      <w:pPr>
        <w:rPr>
          <w:lang w:val="ca-ES"/>
        </w:rPr>
      </w:pPr>
    </w:p>
    <w:p w14:paraId="2A1AC957" w14:textId="77777777" w:rsidR="009747A5" w:rsidRPr="00904E2A" w:rsidRDefault="009747A5" w:rsidP="009747A5">
      <w:pPr>
        <w:rPr>
          <w:lang w:val="ca-ES"/>
        </w:rPr>
      </w:pPr>
    </w:p>
    <w:p w14:paraId="60AAD483" w14:textId="77777777" w:rsidR="009747A5" w:rsidRPr="00904E2A" w:rsidRDefault="009747A5" w:rsidP="009747A5">
      <w:pPr>
        <w:rPr>
          <w:lang w:val="ca-ES"/>
        </w:rPr>
      </w:pPr>
    </w:p>
    <w:p w14:paraId="14A7917D" w14:textId="77777777" w:rsidR="009747A5" w:rsidRPr="00904E2A" w:rsidRDefault="009747A5" w:rsidP="009747A5">
      <w:pPr>
        <w:rPr>
          <w:lang w:val="ca-ES"/>
        </w:rPr>
      </w:pPr>
    </w:p>
    <w:p w14:paraId="7B853176" w14:textId="77777777" w:rsidR="009747A5" w:rsidRPr="00904E2A" w:rsidRDefault="009747A5" w:rsidP="009747A5">
      <w:pPr>
        <w:rPr>
          <w:lang w:val="ca-ES"/>
        </w:rPr>
      </w:pPr>
    </w:p>
    <w:p w14:paraId="3FC77FE4" w14:textId="77777777" w:rsidR="009747A5" w:rsidRPr="00DA141F" w:rsidRDefault="009747A5" w:rsidP="009747A5">
      <w:pPr>
        <w:pStyle w:val="Caption"/>
        <w:jc w:val="center"/>
        <w:rPr>
          <w:b/>
          <w:i w:val="0"/>
          <w:color w:val="auto"/>
          <w:sz w:val="48"/>
          <w:szCs w:val="24"/>
          <w:lang w:val="ca-ES"/>
        </w:rPr>
      </w:pPr>
      <w:r w:rsidRPr="00DA141F">
        <w:rPr>
          <w:i w:val="0"/>
          <w:color w:val="auto"/>
          <w:sz w:val="48"/>
          <w:szCs w:val="24"/>
          <w:lang w:val="ca-ES"/>
        </w:rPr>
        <w:t>Sistema SPA - UPC</w:t>
      </w:r>
    </w:p>
    <w:p w14:paraId="638229C3" w14:textId="77777777" w:rsidR="009747A5" w:rsidRPr="00DA141F" w:rsidRDefault="009747A5" w:rsidP="009747A5">
      <w:pPr>
        <w:rPr>
          <w:lang w:val="ca-ES"/>
        </w:rPr>
      </w:pPr>
    </w:p>
    <w:p w14:paraId="1389192D" w14:textId="77777777" w:rsidR="009747A5" w:rsidRPr="00DA141F" w:rsidRDefault="00B424C8" w:rsidP="009747A5">
      <w:pPr>
        <w:pStyle w:val="Caption"/>
        <w:shd w:val="clear" w:color="auto" w:fill="FFFFFF" w:themeFill="background1"/>
        <w:jc w:val="center"/>
        <w:rPr>
          <w:b/>
          <w:i w:val="0"/>
          <w:color w:val="auto"/>
          <w:sz w:val="36"/>
          <w:szCs w:val="36"/>
          <w:lang w:val="ca-ES"/>
        </w:rPr>
      </w:pPr>
      <w:bookmarkStart w:id="0" w:name="_Toc156357180"/>
      <w:bookmarkStart w:id="1" w:name="_Toc273617679"/>
      <w:r w:rsidRPr="00B424C8">
        <w:rPr>
          <w:i w:val="0"/>
          <w:color w:val="auto"/>
          <w:sz w:val="36"/>
          <w:szCs w:val="36"/>
          <w:shd w:val="clear" w:color="auto" w:fill="FFFFFF" w:themeFill="background1"/>
          <w:lang w:val="ca-ES"/>
        </w:rPr>
        <w:t>Canvis en actes i procediments administratius per la adaptació al CRETA</w:t>
      </w:r>
    </w:p>
    <w:p w14:paraId="0D978614" w14:textId="77777777" w:rsidR="009747A5" w:rsidRPr="00DA141F" w:rsidRDefault="009747A5" w:rsidP="009747A5">
      <w:pPr>
        <w:rPr>
          <w:lang w:val="ca-ES"/>
        </w:rPr>
      </w:pPr>
    </w:p>
    <w:bookmarkEnd w:id="0"/>
    <w:bookmarkEnd w:id="1"/>
    <w:p w14:paraId="08FF5F9F" w14:textId="77777777" w:rsidR="009747A5" w:rsidRPr="00DA141F" w:rsidRDefault="009747A5" w:rsidP="009747A5">
      <w:pPr>
        <w:pStyle w:val="Caption"/>
        <w:jc w:val="center"/>
        <w:rPr>
          <w:b/>
          <w:i w:val="0"/>
          <w:color w:val="auto"/>
          <w:sz w:val="32"/>
          <w:szCs w:val="28"/>
          <w:lang w:val="ca-ES"/>
        </w:rPr>
      </w:pPr>
    </w:p>
    <w:p w14:paraId="48040CA3" w14:textId="77777777" w:rsidR="009747A5" w:rsidRPr="00DA141F" w:rsidRDefault="009747A5" w:rsidP="009747A5">
      <w:pPr>
        <w:rPr>
          <w:lang w:val="ca-ES"/>
        </w:rPr>
      </w:pPr>
    </w:p>
    <w:p w14:paraId="5E6593B1" w14:textId="77777777" w:rsidR="009747A5" w:rsidRPr="00DA141F" w:rsidRDefault="009747A5" w:rsidP="009747A5">
      <w:pPr>
        <w:rPr>
          <w:lang w:val="ca-ES"/>
        </w:rPr>
      </w:pPr>
    </w:p>
    <w:p w14:paraId="79DFDC44" w14:textId="77777777" w:rsidR="009747A5" w:rsidRPr="00DA141F" w:rsidRDefault="009747A5" w:rsidP="009747A5">
      <w:pPr>
        <w:rPr>
          <w:lang w:val="ca-ES"/>
        </w:rPr>
      </w:pPr>
    </w:p>
    <w:p w14:paraId="1C121D48" w14:textId="77777777" w:rsidR="009747A5" w:rsidRPr="00DA141F" w:rsidRDefault="009747A5" w:rsidP="009747A5">
      <w:pPr>
        <w:rPr>
          <w:lang w:val="ca-ES"/>
        </w:rPr>
      </w:pPr>
    </w:p>
    <w:p w14:paraId="7DFA214E" w14:textId="77777777" w:rsidR="009747A5" w:rsidRPr="00DA141F" w:rsidRDefault="009747A5" w:rsidP="009747A5">
      <w:pPr>
        <w:rPr>
          <w:lang w:val="ca-ES"/>
        </w:rPr>
      </w:pPr>
    </w:p>
    <w:p w14:paraId="7FDC987B" w14:textId="77777777" w:rsidR="009747A5" w:rsidRPr="00DA141F" w:rsidRDefault="009747A5" w:rsidP="009747A5">
      <w:pPr>
        <w:rPr>
          <w:lang w:val="ca-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595"/>
      </w:tblGrid>
      <w:tr w:rsidR="00F01506" w:rsidRPr="00DA141F" w14:paraId="7B9A19F7" w14:textId="77777777" w:rsidTr="00342477">
        <w:trPr>
          <w:jc w:val="center"/>
        </w:trPr>
        <w:tc>
          <w:tcPr>
            <w:tcW w:w="4673" w:type="dxa"/>
            <w:vAlign w:val="center"/>
          </w:tcPr>
          <w:p w14:paraId="4CD29D4B" w14:textId="77777777" w:rsidR="00F01506" w:rsidRPr="00DA141F" w:rsidRDefault="00F01506" w:rsidP="00342477">
            <w:pPr>
              <w:spacing w:before="60" w:after="60"/>
              <w:jc w:val="right"/>
              <w:rPr>
                <w:color w:val="000000" w:themeColor="text1"/>
                <w:lang w:val="ca-ES"/>
              </w:rPr>
            </w:pPr>
            <w:r w:rsidRPr="00DA141F">
              <w:rPr>
                <w:noProof/>
                <w:color w:val="000000" w:themeColor="text1"/>
                <w:lang w:eastAsia="es-ES"/>
              </w:rPr>
              <w:drawing>
                <wp:inline distT="0" distB="0" distL="0" distR="0" wp14:anchorId="0FA0F512" wp14:editId="2CE679D3">
                  <wp:extent cx="1542415" cy="372110"/>
                  <wp:effectExtent l="0" t="0" r="635"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372110"/>
                          </a:xfrm>
                          <a:prstGeom prst="rect">
                            <a:avLst/>
                          </a:prstGeom>
                          <a:noFill/>
                        </pic:spPr>
                      </pic:pic>
                    </a:graphicData>
                  </a:graphic>
                </wp:inline>
              </w:drawing>
            </w:r>
          </w:p>
        </w:tc>
        <w:tc>
          <w:tcPr>
            <w:tcW w:w="3595" w:type="dxa"/>
            <w:vAlign w:val="center"/>
          </w:tcPr>
          <w:p w14:paraId="46E934C4" w14:textId="77777777" w:rsidR="00F01506" w:rsidRPr="00DA141F" w:rsidRDefault="00F01506" w:rsidP="00342477">
            <w:pPr>
              <w:spacing w:before="60" w:after="60"/>
              <w:rPr>
                <w:color w:val="000000" w:themeColor="text1"/>
                <w:lang w:val="ca-ES"/>
              </w:rPr>
            </w:pPr>
            <w:r w:rsidRPr="00DA141F">
              <w:rPr>
                <w:noProof/>
                <w:color w:val="000000" w:themeColor="text1"/>
                <w:lang w:eastAsia="es-ES"/>
              </w:rPr>
              <w:drawing>
                <wp:inline distT="0" distB="0" distL="0" distR="0" wp14:anchorId="20DC55AB" wp14:editId="3FCF3592">
                  <wp:extent cx="954405" cy="222885"/>
                  <wp:effectExtent l="0" t="0" r="0" b="5715"/>
                  <wp:docPr id="13" name="Imatge 13" descr="logo_upcnet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upcnet_pet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405" cy="222885"/>
                          </a:xfrm>
                          <a:prstGeom prst="rect">
                            <a:avLst/>
                          </a:prstGeom>
                          <a:noFill/>
                          <a:ln>
                            <a:noFill/>
                          </a:ln>
                        </pic:spPr>
                      </pic:pic>
                    </a:graphicData>
                  </a:graphic>
                </wp:inline>
              </w:drawing>
            </w:r>
          </w:p>
        </w:tc>
      </w:tr>
    </w:tbl>
    <w:p w14:paraId="61E325F8" w14:textId="77777777" w:rsidR="009747A5" w:rsidRPr="00DA141F" w:rsidRDefault="009747A5" w:rsidP="009747A5">
      <w:pPr>
        <w:rPr>
          <w:lang w:val="ca-ES"/>
        </w:rPr>
      </w:pPr>
    </w:p>
    <w:p w14:paraId="62348411" w14:textId="77777777" w:rsidR="009747A5" w:rsidRPr="00DA141F" w:rsidRDefault="009747A5" w:rsidP="009747A5">
      <w:pPr>
        <w:rPr>
          <w:lang w:val="ca-ES"/>
        </w:rPr>
      </w:pPr>
    </w:p>
    <w:p w14:paraId="13BB6C60" w14:textId="77777777" w:rsidR="00B556AA" w:rsidRPr="00DA141F" w:rsidRDefault="00B556AA">
      <w:pPr>
        <w:rPr>
          <w:lang w:val="ca-ES"/>
        </w:rPr>
      </w:pPr>
      <w:r w:rsidRPr="00DA141F">
        <w:rPr>
          <w:lang w:val="ca-ES"/>
        </w:rPr>
        <w:br w:type="page"/>
      </w:r>
    </w:p>
    <w:p w14:paraId="18395D71" w14:textId="77777777" w:rsidR="00152D48" w:rsidRPr="00DA141F" w:rsidRDefault="00152D48" w:rsidP="0081660E">
      <w:pPr>
        <w:rPr>
          <w:lang w:val="ca-ES"/>
        </w:rPr>
      </w:pPr>
    </w:p>
    <w:p w14:paraId="6BC28539" w14:textId="77777777" w:rsidR="00152D48" w:rsidRPr="00DA141F" w:rsidRDefault="00152D48" w:rsidP="00152D48">
      <w:pPr>
        <w:jc w:val="center"/>
        <w:rPr>
          <w:b/>
          <w:sz w:val="28"/>
          <w:szCs w:val="28"/>
          <w:lang w:val="ca-ES"/>
        </w:rPr>
      </w:pPr>
      <w:r w:rsidRPr="00DA141F">
        <w:rPr>
          <w:b/>
          <w:sz w:val="28"/>
          <w:szCs w:val="28"/>
          <w:lang w:val="ca-ES"/>
        </w:rPr>
        <w:t>Índex</w:t>
      </w:r>
    </w:p>
    <w:sdt>
      <w:sdtPr>
        <w:rPr>
          <w:rFonts w:asciiTheme="minorHAnsi" w:eastAsiaTheme="minorHAnsi" w:hAnsiTheme="minorHAnsi" w:cstheme="minorBidi"/>
          <w:color w:val="auto"/>
          <w:sz w:val="22"/>
          <w:szCs w:val="22"/>
          <w:lang w:val="ca-ES" w:eastAsia="en-US"/>
        </w:rPr>
        <w:id w:val="1606850422"/>
        <w:docPartObj>
          <w:docPartGallery w:val="Table of Contents"/>
          <w:docPartUnique/>
        </w:docPartObj>
      </w:sdtPr>
      <w:sdtEndPr>
        <w:rPr>
          <w:b/>
          <w:bCs/>
        </w:rPr>
      </w:sdtEndPr>
      <w:sdtContent>
        <w:p w14:paraId="207DDF5C" w14:textId="77777777" w:rsidR="004F52B8" w:rsidRPr="00DA141F" w:rsidRDefault="004F52B8" w:rsidP="0058034C">
          <w:pPr>
            <w:pStyle w:val="TOCHeading"/>
            <w:numPr>
              <w:ilvl w:val="0"/>
              <w:numId w:val="0"/>
            </w:numPr>
            <w:ind w:left="432"/>
            <w:rPr>
              <w:lang w:val="ca-ES"/>
            </w:rPr>
          </w:pPr>
        </w:p>
        <w:p w14:paraId="44436C16" w14:textId="77777777" w:rsidR="00B667EC" w:rsidRDefault="004F52B8">
          <w:pPr>
            <w:pStyle w:val="TOC1"/>
            <w:tabs>
              <w:tab w:val="left" w:pos="407"/>
              <w:tab w:val="right" w:leader="dot" w:pos="9488"/>
            </w:tabs>
            <w:rPr>
              <w:rFonts w:eastAsiaTheme="minorEastAsia"/>
              <w:noProof/>
              <w:sz w:val="24"/>
              <w:szCs w:val="24"/>
              <w:lang w:val="ca-ES" w:eastAsia="ja-JP"/>
            </w:rPr>
          </w:pPr>
          <w:r w:rsidRPr="00DA141F">
            <w:rPr>
              <w:lang w:val="ca-ES"/>
            </w:rPr>
            <w:fldChar w:fldCharType="begin"/>
          </w:r>
          <w:r w:rsidRPr="00DA141F">
            <w:rPr>
              <w:lang w:val="ca-ES"/>
            </w:rPr>
            <w:instrText xml:space="preserve"> TOC \o "1-3" \h \z \u </w:instrText>
          </w:r>
          <w:r w:rsidRPr="00DA141F">
            <w:rPr>
              <w:lang w:val="ca-ES"/>
            </w:rPr>
            <w:fldChar w:fldCharType="separate"/>
          </w:r>
          <w:r w:rsidR="00B667EC">
            <w:rPr>
              <w:noProof/>
            </w:rPr>
            <w:t>1.</w:t>
          </w:r>
          <w:r w:rsidR="00B667EC">
            <w:rPr>
              <w:rFonts w:eastAsiaTheme="minorEastAsia"/>
              <w:noProof/>
              <w:sz w:val="24"/>
              <w:szCs w:val="24"/>
              <w:lang w:val="ca-ES" w:eastAsia="ja-JP"/>
            </w:rPr>
            <w:tab/>
          </w:r>
          <w:r w:rsidR="00B667EC">
            <w:rPr>
              <w:noProof/>
            </w:rPr>
            <w:t>Informació del document</w:t>
          </w:r>
          <w:r w:rsidR="00B667EC">
            <w:rPr>
              <w:noProof/>
            </w:rPr>
            <w:tab/>
          </w:r>
          <w:r w:rsidR="00B667EC">
            <w:rPr>
              <w:noProof/>
            </w:rPr>
            <w:fldChar w:fldCharType="begin"/>
          </w:r>
          <w:r w:rsidR="00B667EC">
            <w:rPr>
              <w:noProof/>
            </w:rPr>
            <w:instrText xml:space="preserve"> PAGEREF _Toc373061639 \h </w:instrText>
          </w:r>
          <w:r w:rsidR="00B667EC">
            <w:rPr>
              <w:noProof/>
            </w:rPr>
          </w:r>
          <w:r w:rsidR="00B667EC">
            <w:rPr>
              <w:noProof/>
            </w:rPr>
            <w:fldChar w:fldCharType="separate"/>
          </w:r>
          <w:r w:rsidR="00B667EC">
            <w:rPr>
              <w:noProof/>
            </w:rPr>
            <w:t>4</w:t>
          </w:r>
          <w:r w:rsidR="00B667EC">
            <w:rPr>
              <w:noProof/>
            </w:rPr>
            <w:fldChar w:fldCharType="end"/>
          </w:r>
        </w:p>
        <w:p w14:paraId="699667C0" w14:textId="77777777" w:rsidR="00B667EC" w:rsidRDefault="00B667EC">
          <w:pPr>
            <w:pStyle w:val="TOC2"/>
            <w:tabs>
              <w:tab w:val="left" w:pos="794"/>
              <w:tab w:val="right" w:leader="dot" w:pos="9488"/>
            </w:tabs>
            <w:rPr>
              <w:rFonts w:eastAsiaTheme="minorEastAsia"/>
              <w:noProof/>
              <w:sz w:val="24"/>
              <w:szCs w:val="24"/>
              <w:lang w:val="ca-ES" w:eastAsia="ja-JP"/>
            </w:rPr>
          </w:pPr>
          <w:r w:rsidRPr="00E62E83">
            <w:rPr>
              <w:noProof/>
              <w:lang w:val="ca-ES"/>
            </w:rPr>
            <w:t>1.1.</w:t>
          </w:r>
          <w:r>
            <w:rPr>
              <w:rFonts w:eastAsiaTheme="minorEastAsia"/>
              <w:noProof/>
              <w:sz w:val="24"/>
              <w:szCs w:val="24"/>
              <w:lang w:val="ca-ES" w:eastAsia="ja-JP"/>
            </w:rPr>
            <w:tab/>
          </w:r>
          <w:r w:rsidRPr="00E62E83">
            <w:rPr>
              <w:noProof/>
              <w:lang w:val="ca-ES"/>
            </w:rPr>
            <w:t>Autor</w:t>
          </w:r>
          <w:r>
            <w:rPr>
              <w:noProof/>
            </w:rPr>
            <w:tab/>
          </w:r>
          <w:r>
            <w:rPr>
              <w:noProof/>
            </w:rPr>
            <w:fldChar w:fldCharType="begin"/>
          </w:r>
          <w:r>
            <w:rPr>
              <w:noProof/>
            </w:rPr>
            <w:instrText xml:space="preserve"> PAGEREF _Toc373061640 \h </w:instrText>
          </w:r>
          <w:r>
            <w:rPr>
              <w:noProof/>
            </w:rPr>
          </w:r>
          <w:r>
            <w:rPr>
              <w:noProof/>
            </w:rPr>
            <w:fldChar w:fldCharType="separate"/>
          </w:r>
          <w:r>
            <w:rPr>
              <w:noProof/>
            </w:rPr>
            <w:t>4</w:t>
          </w:r>
          <w:r>
            <w:rPr>
              <w:noProof/>
            </w:rPr>
            <w:fldChar w:fldCharType="end"/>
          </w:r>
        </w:p>
        <w:p w14:paraId="4A170FD5" w14:textId="77777777" w:rsidR="00B667EC" w:rsidRDefault="00B667EC">
          <w:pPr>
            <w:pStyle w:val="TOC2"/>
            <w:tabs>
              <w:tab w:val="left" w:pos="794"/>
              <w:tab w:val="right" w:leader="dot" w:pos="9488"/>
            </w:tabs>
            <w:rPr>
              <w:rFonts w:eastAsiaTheme="minorEastAsia"/>
              <w:noProof/>
              <w:sz w:val="24"/>
              <w:szCs w:val="24"/>
              <w:lang w:val="ca-ES" w:eastAsia="ja-JP"/>
            </w:rPr>
          </w:pPr>
          <w:r w:rsidRPr="00E62E83">
            <w:rPr>
              <w:noProof/>
              <w:lang w:val="ca-ES"/>
            </w:rPr>
            <w:t>1.2.</w:t>
          </w:r>
          <w:r>
            <w:rPr>
              <w:rFonts w:eastAsiaTheme="minorEastAsia"/>
              <w:noProof/>
              <w:sz w:val="24"/>
              <w:szCs w:val="24"/>
              <w:lang w:val="ca-ES" w:eastAsia="ja-JP"/>
            </w:rPr>
            <w:tab/>
          </w:r>
          <w:r w:rsidRPr="00E62E83">
            <w:rPr>
              <w:noProof/>
              <w:lang w:val="ca-ES"/>
            </w:rPr>
            <w:t>Documents annexes</w:t>
          </w:r>
          <w:r>
            <w:rPr>
              <w:noProof/>
            </w:rPr>
            <w:tab/>
          </w:r>
          <w:r>
            <w:rPr>
              <w:noProof/>
            </w:rPr>
            <w:fldChar w:fldCharType="begin"/>
          </w:r>
          <w:r>
            <w:rPr>
              <w:noProof/>
            </w:rPr>
            <w:instrText xml:space="preserve"> PAGEREF _Toc373061641 \h </w:instrText>
          </w:r>
          <w:r>
            <w:rPr>
              <w:noProof/>
            </w:rPr>
          </w:r>
          <w:r>
            <w:rPr>
              <w:noProof/>
            </w:rPr>
            <w:fldChar w:fldCharType="separate"/>
          </w:r>
          <w:r>
            <w:rPr>
              <w:noProof/>
            </w:rPr>
            <w:t>4</w:t>
          </w:r>
          <w:r>
            <w:rPr>
              <w:noProof/>
            </w:rPr>
            <w:fldChar w:fldCharType="end"/>
          </w:r>
        </w:p>
        <w:p w14:paraId="71C74B79" w14:textId="77777777" w:rsidR="00B667EC" w:rsidRDefault="00B667EC">
          <w:pPr>
            <w:pStyle w:val="TOC2"/>
            <w:tabs>
              <w:tab w:val="left" w:pos="794"/>
              <w:tab w:val="right" w:leader="dot" w:pos="9488"/>
            </w:tabs>
            <w:rPr>
              <w:rFonts w:eastAsiaTheme="minorEastAsia"/>
              <w:noProof/>
              <w:sz w:val="24"/>
              <w:szCs w:val="24"/>
              <w:lang w:val="ca-ES" w:eastAsia="ja-JP"/>
            </w:rPr>
          </w:pPr>
          <w:r w:rsidRPr="00E62E83">
            <w:rPr>
              <w:noProof/>
              <w:lang w:val="ca-ES"/>
            </w:rPr>
            <w:t>1.3.</w:t>
          </w:r>
          <w:r>
            <w:rPr>
              <w:rFonts w:eastAsiaTheme="minorEastAsia"/>
              <w:noProof/>
              <w:sz w:val="24"/>
              <w:szCs w:val="24"/>
              <w:lang w:val="ca-ES" w:eastAsia="ja-JP"/>
            </w:rPr>
            <w:tab/>
          </w:r>
          <w:r w:rsidRPr="00E62E83">
            <w:rPr>
              <w:noProof/>
              <w:lang w:val="ca-ES"/>
            </w:rPr>
            <w:t>Còpia electrònica</w:t>
          </w:r>
          <w:r>
            <w:rPr>
              <w:noProof/>
            </w:rPr>
            <w:tab/>
          </w:r>
          <w:r>
            <w:rPr>
              <w:noProof/>
            </w:rPr>
            <w:fldChar w:fldCharType="begin"/>
          </w:r>
          <w:r>
            <w:rPr>
              <w:noProof/>
            </w:rPr>
            <w:instrText xml:space="preserve"> PAGEREF _Toc373061642 \h </w:instrText>
          </w:r>
          <w:r>
            <w:rPr>
              <w:noProof/>
            </w:rPr>
          </w:r>
          <w:r>
            <w:rPr>
              <w:noProof/>
            </w:rPr>
            <w:fldChar w:fldCharType="separate"/>
          </w:r>
          <w:r>
            <w:rPr>
              <w:noProof/>
            </w:rPr>
            <w:t>4</w:t>
          </w:r>
          <w:r>
            <w:rPr>
              <w:noProof/>
            </w:rPr>
            <w:fldChar w:fldCharType="end"/>
          </w:r>
        </w:p>
        <w:p w14:paraId="05A74CC8" w14:textId="77777777" w:rsidR="00B667EC" w:rsidRDefault="00B667EC">
          <w:pPr>
            <w:pStyle w:val="TOC1"/>
            <w:tabs>
              <w:tab w:val="left" w:pos="407"/>
              <w:tab w:val="right" w:leader="dot" w:pos="9488"/>
            </w:tabs>
            <w:rPr>
              <w:rFonts w:eastAsiaTheme="minorEastAsia"/>
              <w:noProof/>
              <w:sz w:val="24"/>
              <w:szCs w:val="24"/>
              <w:lang w:val="ca-ES" w:eastAsia="ja-JP"/>
            </w:rPr>
          </w:pPr>
          <w:r>
            <w:rPr>
              <w:noProof/>
            </w:rPr>
            <w:t>2.</w:t>
          </w:r>
          <w:r>
            <w:rPr>
              <w:rFonts w:eastAsiaTheme="minorEastAsia"/>
              <w:noProof/>
              <w:sz w:val="24"/>
              <w:szCs w:val="24"/>
              <w:lang w:val="ca-ES" w:eastAsia="ja-JP"/>
            </w:rPr>
            <w:tab/>
          </w:r>
          <w:r>
            <w:rPr>
              <w:noProof/>
            </w:rPr>
            <w:t>Històric de canvis del document</w:t>
          </w:r>
          <w:r>
            <w:rPr>
              <w:noProof/>
            </w:rPr>
            <w:tab/>
          </w:r>
          <w:r>
            <w:rPr>
              <w:noProof/>
            </w:rPr>
            <w:fldChar w:fldCharType="begin"/>
          </w:r>
          <w:r>
            <w:rPr>
              <w:noProof/>
            </w:rPr>
            <w:instrText xml:space="preserve"> PAGEREF _Toc373061643 \h </w:instrText>
          </w:r>
          <w:r>
            <w:rPr>
              <w:noProof/>
            </w:rPr>
          </w:r>
          <w:r>
            <w:rPr>
              <w:noProof/>
            </w:rPr>
            <w:fldChar w:fldCharType="separate"/>
          </w:r>
          <w:r>
            <w:rPr>
              <w:noProof/>
            </w:rPr>
            <w:t>4</w:t>
          </w:r>
          <w:r>
            <w:rPr>
              <w:noProof/>
            </w:rPr>
            <w:fldChar w:fldCharType="end"/>
          </w:r>
        </w:p>
        <w:p w14:paraId="7E3956D1" w14:textId="77777777" w:rsidR="00B667EC" w:rsidRDefault="00B667EC">
          <w:pPr>
            <w:pStyle w:val="TOC2"/>
            <w:tabs>
              <w:tab w:val="left" w:pos="794"/>
              <w:tab w:val="right" w:leader="dot" w:pos="9488"/>
            </w:tabs>
            <w:rPr>
              <w:rFonts w:eastAsiaTheme="minorEastAsia"/>
              <w:noProof/>
              <w:sz w:val="24"/>
              <w:szCs w:val="24"/>
              <w:lang w:val="ca-ES" w:eastAsia="ja-JP"/>
            </w:rPr>
          </w:pPr>
          <w:r w:rsidRPr="00E62E83">
            <w:rPr>
              <w:noProof/>
              <w:lang w:val="ca-ES"/>
            </w:rPr>
            <w:t>2.1.</w:t>
          </w:r>
          <w:r>
            <w:rPr>
              <w:rFonts w:eastAsiaTheme="minorEastAsia"/>
              <w:noProof/>
              <w:sz w:val="24"/>
              <w:szCs w:val="24"/>
              <w:lang w:val="ca-ES" w:eastAsia="ja-JP"/>
            </w:rPr>
            <w:tab/>
          </w:r>
          <w:r w:rsidRPr="00E62E83">
            <w:rPr>
              <w:noProof/>
              <w:lang w:val="ca-ES"/>
            </w:rPr>
            <w:t>Històric de canvis</w:t>
          </w:r>
          <w:r>
            <w:rPr>
              <w:noProof/>
            </w:rPr>
            <w:tab/>
          </w:r>
          <w:r>
            <w:rPr>
              <w:noProof/>
            </w:rPr>
            <w:fldChar w:fldCharType="begin"/>
          </w:r>
          <w:r>
            <w:rPr>
              <w:noProof/>
            </w:rPr>
            <w:instrText xml:space="preserve"> PAGEREF _Toc373061644 \h </w:instrText>
          </w:r>
          <w:r>
            <w:rPr>
              <w:noProof/>
            </w:rPr>
          </w:r>
          <w:r>
            <w:rPr>
              <w:noProof/>
            </w:rPr>
            <w:fldChar w:fldCharType="separate"/>
          </w:r>
          <w:r>
            <w:rPr>
              <w:noProof/>
            </w:rPr>
            <w:t>4</w:t>
          </w:r>
          <w:r>
            <w:rPr>
              <w:noProof/>
            </w:rPr>
            <w:fldChar w:fldCharType="end"/>
          </w:r>
        </w:p>
        <w:p w14:paraId="78C478AC" w14:textId="77777777" w:rsidR="00B667EC" w:rsidRDefault="00B667EC">
          <w:pPr>
            <w:pStyle w:val="TOC2"/>
            <w:tabs>
              <w:tab w:val="left" w:pos="794"/>
              <w:tab w:val="right" w:leader="dot" w:pos="9488"/>
            </w:tabs>
            <w:rPr>
              <w:rFonts w:eastAsiaTheme="minorEastAsia"/>
              <w:noProof/>
              <w:sz w:val="24"/>
              <w:szCs w:val="24"/>
              <w:lang w:val="ca-ES" w:eastAsia="ja-JP"/>
            </w:rPr>
          </w:pPr>
          <w:r w:rsidRPr="00E62E83">
            <w:rPr>
              <w:noProof/>
              <w:lang w:val="ca-ES"/>
            </w:rPr>
            <w:t>2.2.</w:t>
          </w:r>
          <w:r>
            <w:rPr>
              <w:rFonts w:eastAsiaTheme="minorEastAsia"/>
              <w:noProof/>
              <w:sz w:val="24"/>
              <w:szCs w:val="24"/>
              <w:lang w:val="ca-ES" w:eastAsia="ja-JP"/>
            </w:rPr>
            <w:tab/>
          </w:r>
          <w:r w:rsidRPr="00E62E83">
            <w:rPr>
              <w:noProof/>
              <w:lang w:val="ca-ES"/>
            </w:rPr>
            <w:t>Distribució per a revisió</w:t>
          </w:r>
          <w:r>
            <w:rPr>
              <w:noProof/>
            </w:rPr>
            <w:tab/>
          </w:r>
          <w:r>
            <w:rPr>
              <w:noProof/>
            </w:rPr>
            <w:fldChar w:fldCharType="begin"/>
          </w:r>
          <w:r>
            <w:rPr>
              <w:noProof/>
            </w:rPr>
            <w:instrText xml:space="preserve"> PAGEREF _Toc373061645 \h </w:instrText>
          </w:r>
          <w:r>
            <w:rPr>
              <w:noProof/>
            </w:rPr>
          </w:r>
          <w:r>
            <w:rPr>
              <w:noProof/>
            </w:rPr>
            <w:fldChar w:fldCharType="separate"/>
          </w:r>
          <w:r>
            <w:rPr>
              <w:noProof/>
            </w:rPr>
            <w:t>4</w:t>
          </w:r>
          <w:r>
            <w:rPr>
              <w:noProof/>
            </w:rPr>
            <w:fldChar w:fldCharType="end"/>
          </w:r>
        </w:p>
        <w:p w14:paraId="24565C4A" w14:textId="77777777" w:rsidR="00B667EC" w:rsidRDefault="00B667EC">
          <w:pPr>
            <w:pStyle w:val="TOC2"/>
            <w:tabs>
              <w:tab w:val="left" w:pos="794"/>
              <w:tab w:val="right" w:leader="dot" w:pos="9488"/>
            </w:tabs>
            <w:rPr>
              <w:rFonts w:eastAsiaTheme="minorEastAsia"/>
              <w:noProof/>
              <w:sz w:val="24"/>
              <w:szCs w:val="24"/>
              <w:lang w:val="ca-ES" w:eastAsia="ja-JP"/>
            </w:rPr>
          </w:pPr>
          <w:r w:rsidRPr="00E62E83">
            <w:rPr>
              <w:noProof/>
              <w:lang w:val="ca-ES"/>
            </w:rPr>
            <w:t>2.3.</w:t>
          </w:r>
          <w:r>
            <w:rPr>
              <w:rFonts w:eastAsiaTheme="minorEastAsia"/>
              <w:noProof/>
              <w:sz w:val="24"/>
              <w:szCs w:val="24"/>
              <w:lang w:val="ca-ES" w:eastAsia="ja-JP"/>
            </w:rPr>
            <w:tab/>
          </w:r>
          <w:r w:rsidRPr="00E62E83">
            <w:rPr>
              <w:noProof/>
              <w:lang w:val="ca-ES"/>
            </w:rPr>
            <w:t>Distribució per a revisió</w:t>
          </w:r>
          <w:r>
            <w:rPr>
              <w:noProof/>
            </w:rPr>
            <w:tab/>
          </w:r>
          <w:r>
            <w:rPr>
              <w:noProof/>
            </w:rPr>
            <w:fldChar w:fldCharType="begin"/>
          </w:r>
          <w:r>
            <w:rPr>
              <w:noProof/>
            </w:rPr>
            <w:instrText xml:space="preserve"> PAGEREF _Toc373061646 \h </w:instrText>
          </w:r>
          <w:r>
            <w:rPr>
              <w:noProof/>
            </w:rPr>
          </w:r>
          <w:r>
            <w:rPr>
              <w:noProof/>
            </w:rPr>
            <w:fldChar w:fldCharType="separate"/>
          </w:r>
          <w:r>
            <w:rPr>
              <w:noProof/>
            </w:rPr>
            <w:t>4</w:t>
          </w:r>
          <w:r>
            <w:rPr>
              <w:noProof/>
            </w:rPr>
            <w:fldChar w:fldCharType="end"/>
          </w:r>
        </w:p>
        <w:p w14:paraId="201F5BD3" w14:textId="77777777" w:rsidR="00B667EC" w:rsidRDefault="00B667EC">
          <w:pPr>
            <w:pStyle w:val="TOC1"/>
            <w:tabs>
              <w:tab w:val="left" w:pos="407"/>
              <w:tab w:val="right" w:leader="dot" w:pos="9488"/>
            </w:tabs>
            <w:rPr>
              <w:rFonts w:eastAsiaTheme="minorEastAsia"/>
              <w:noProof/>
              <w:sz w:val="24"/>
              <w:szCs w:val="24"/>
              <w:lang w:val="ca-ES" w:eastAsia="ja-JP"/>
            </w:rPr>
          </w:pPr>
          <w:r>
            <w:rPr>
              <w:noProof/>
            </w:rPr>
            <w:t>3.</w:t>
          </w:r>
          <w:r>
            <w:rPr>
              <w:rFonts w:eastAsiaTheme="minorEastAsia"/>
              <w:noProof/>
              <w:sz w:val="24"/>
              <w:szCs w:val="24"/>
              <w:lang w:val="ca-ES" w:eastAsia="ja-JP"/>
            </w:rPr>
            <w:tab/>
          </w:r>
          <w:r>
            <w:rPr>
              <w:noProof/>
            </w:rPr>
            <w:t>Introducció i objecte del document</w:t>
          </w:r>
          <w:r>
            <w:rPr>
              <w:noProof/>
            </w:rPr>
            <w:tab/>
          </w:r>
          <w:r>
            <w:rPr>
              <w:noProof/>
            </w:rPr>
            <w:fldChar w:fldCharType="begin"/>
          </w:r>
          <w:r>
            <w:rPr>
              <w:noProof/>
            </w:rPr>
            <w:instrText xml:space="preserve"> PAGEREF _Toc373061647 \h </w:instrText>
          </w:r>
          <w:r>
            <w:rPr>
              <w:noProof/>
            </w:rPr>
          </w:r>
          <w:r>
            <w:rPr>
              <w:noProof/>
            </w:rPr>
            <w:fldChar w:fldCharType="separate"/>
          </w:r>
          <w:r>
            <w:rPr>
              <w:noProof/>
            </w:rPr>
            <w:t>5</w:t>
          </w:r>
          <w:r>
            <w:rPr>
              <w:noProof/>
            </w:rPr>
            <w:fldChar w:fldCharType="end"/>
          </w:r>
        </w:p>
        <w:p w14:paraId="6E12786E" w14:textId="77777777" w:rsidR="00B667EC" w:rsidRDefault="00B667EC">
          <w:pPr>
            <w:pStyle w:val="TOC1"/>
            <w:tabs>
              <w:tab w:val="left" w:pos="407"/>
              <w:tab w:val="right" w:leader="dot" w:pos="9488"/>
            </w:tabs>
            <w:rPr>
              <w:rFonts w:eastAsiaTheme="minorEastAsia"/>
              <w:noProof/>
              <w:sz w:val="24"/>
              <w:szCs w:val="24"/>
              <w:lang w:val="ca-ES" w:eastAsia="ja-JP"/>
            </w:rPr>
          </w:pPr>
          <w:r>
            <w:rPr>
              <w:noProof/>
            </w:rPr>
            <w:t>4.</w:t>
          </w:r>
          <w:r>
            <w:rPr>
              <w:rFonts w:eastAsiaTheme="minorEastAsia"/>
              <w:noProof/>
              <w:sz w:val="24"/>
              <w:szCs w:val="24"/>
              <w:lang w:val="ca-ES" w:eastAsia="ja-JP"/>
            </w:rPr>
            <w:tab/>
          </w:r>
          <w:r>
            <w:rPr>
              <w:noProof/>
            </w:rPr>
            <w:t>Canvis en actes, procediments administratius o de mecanització per adaptació al CRETA</w:t>
          </w:r>
          <w:r>
            <w:rPr>
              <w:noProof/>
            </w:rPr>
            <w:tab/>
          </w:r>
          <w:r>
            <w:rPr>
              <w:noProof/>
            </w:rPr>
            <w:fldChar w:fldCharType="begin"/>
          </w:r>
          <w:r>
            <w:rPr>
              <w:noProof/>
            </w:rPr>
            <w:instrText xml:space="preserve"> PAGEREF _Toc373061648 \h </w:instrText>
          </w:r>
          <w:r>
            <w:rPr>
              <w:noProof/>
            </w:rPr>
          </w:r>
          <w:r>
            <w:rPr>
              <w:noProof/>
            </w:rPr>
            <w:fldChar w:fldCharType="separate"/>
          </w:r>
          <w:r>
            <w:rPr>
              <w:noProof/>
            </w:rPr>
            <w:t>5</w:t>
          </w:r>
          <w:r>
            <w:rPr>
              <w:noProof/>
            </w:rPr>
            <w:fldChar w:fldCharType="end"/>
          </w:r>
        </w:p>
        <w:p w14:paraId="55A2F870" w14:textId="77777777" w:rsidR="00B667EC" w:rsidRDefault="00B667EC">
          <w:pPr>
            <w:pStyle w:val="TOC2"/>
            <w:tabs>
              <w:tab w:val="left" w:pos="823"/>
              <w:tab w:val="right" w:leader="dot" w:pos="9488"/>
            </w:tabs>
            <w:rPr>
              <w:rFonts w:eastAsiaTheme="minorEastAsia"/>
              <w:noProof/>
              <w:sz w:val="24"/>
              <w:szCs w:val="24"/>
              <w:lang w:val="ca-ES" w:eastAsia="ja-JP"/>
            </w:rPr>
          </w:pPr>
          <w:r w:rsidRPr="00E62E83">
            <w:rPr>
              <w:b/>
              <w:noProof/>
              <w:lang w:val="ca-ES"/>
            </w:rPr>
            <w:t>4.1.</w:t>
          </w:r>
          <w:r>
            <w:rPr>
              <w:rFonts w:eastAsiaTheme="minorEastAsia"/>
              <w:noProof/>
              <w:sz w:val="24"/>
              <w:szCs w:val="24"/>
              <w:lang w:val="ca-ES" w:eastAsia="ja-JP"/>
            </w:rPr>
            <w:tab/>
          </w:r>
          <w:r w:rsidRPr="00E62E83">
            <w:rPr>
              <w:b/>
              <w:noProof/>
              <w:lang w:val="ca-ES"/>
            </w:rPr>
            <w:t>Nous motius per els Actes de Reducció de Jornada</w:t>
          </w:r>
          <w:r>
            <w:rPr>
              <w:noProof/>
            </w:rPr>
            <w:tab/>
          </w:r>
          <w:r>
            <w:rPr>
              <w:noProof/>
            </w:rPr>
            <w:fldChar w:fldCharType="begin"/>
          </w:r>
          <w:r>
            <w:rPr>
              <w:noProof/>
            </w:rPr>
            <w:instrText xml:space="preserve"> PAGEREF _Toc373061649 \h </w:instrText>
          </w:r>
          <w:r>
            <w:rPr>
              <w:noProof/>
            </w:rPr>
          </w:r>
          <w:r>
            <w:rPr>
              <w:noProof/>
            </w:rPr>
            <w:fldChar w:fldCharType="separate"/>
          </w:r>
          <w:r>
            <w:rPr>
              <w:noProof/>
            </w:rPr>
            <w:t>5</w:t>
          </w:r>
          <w:r>
            <w:rPr>
              <w:noProof/>
            </w:rPr>
            <w:fldChar w:fldCharType="end"/>
          </w:r>
        </w:p>
        <w:p w14:paraId="6821D0DA"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rPr>
            <w:t>4.1.1</w:t>
          </w:r>
          <w:r>
            <w:rPr>
              <w:rFonts w:eastAsiaTheme="minorEastAsia"/>
              <w:noProof/>
              <w:sz w:val="24"/>
              <w:szCs w:val="24"/>
              <w:lang w:val="ca-ES" w:eastAsia="ja-JP"/>
            </w:rPr>
            <w:tab/>
          </w:r>
          <w:r w:rsidRPr="00E62E83">
            <w:rPr>
              <w:noProof/>
            </w:rPr>
            <w:t>Tiquets relacionats</w:t>
          </w:r>
          <w:r>
            <w:rPr>
              <w:noProof/>
            </w:rPr>
            <w:tab/>
          </w:r>
          <w:r>
            <w:rPr>
              <w:noProof/>
            </w:rPr>
            <w:fldChar w:fldCharType="begin"/>
          </w:r>
          <w:r>
            <w:rPr>
              <w:noProof/>
            </w:rPr>
            <w:instrText xml:space="preserve"> PAGEREF _Toc373061650 \h </w:instrText>
          </w:r>
          <w:r>
            <w:rPr>
              <w:noProof/>
            </w:rPr>
          </w:r>
          <w:r>
            <w:rPr>
              <w:noProof/>
            </w:rPr>
            <w:fldChar w:fldCharType="separate"/>
          </w:r>
          <w:r>
            <w:rPr>
              <w:noProof/>
            </w:rPr>
            <w:t>5</w:t>
          </w:r>
          <w:r>
            <w:rPr>
              <w:noProof/>
            </w:rPr>
            <w:fldChar w:fldCharType="end"/>
          </w:r>
        </w:p>
        <w:p w14:paraId="7456382C"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4.1.2</w:t>
          </w:r>
          <w:r>
            <w:rPr>
              <w:rFonts w:eastAsiaTheme="minorEastAsia"/>
              <w:noProof/>
              <w:sz w:val="24"/>
              <w:szCs w:val="24"/>
              <w:lang w:val="ca-ES" w:eastAsia="ja-JP"/>
            </w:rPr>
            <w:tab/>
          </w:r>
          <w:r w:rsidRPr="00E62E83">
            <w:rPr>
              <w:noProof/>
              <w:lang w:val="ca-ES"/>
            </w:rPr>
            <w:t>Antecedents i problemàtica abordada</w:t>
          </w:r>
          <w:r>
            <w:rPr>
              <w:noProof/>
            </w:rPr>
            <w:tab/>
          </w:r>
          <w:r>
            <w:rPr>
              <w:noProof/>
            </w:rPr>
            <w:fldChar w:fldCharType="begin"/>
          </w:r>
          <w:r>
            <w:rPr>
              <w:noProof/>
            </w:rPr>
            <w:instrText xml:space="preserve"> PAGEREF _Toc373061651 \h </w:instrText>
          </w:r>
          <w:r>
            <w:rPr>
              <w:noProof/>
            </w:rPr>
          </w:r>
          <w:r>
            <w:rPr>
              <w:noProof/>
            </w:rPr>
            <w:fldChar w:fldCharType="separate"/>
          </w:r>
          <w:r>
            <w:rPr>
              <w:noProof/>
            </w:rPr>
            <w:t>5</w:t>
          </w:r>
          <w:r>
            <w:rPr>
              <w:noProof/>
            </w:rPr>
            <w:fldChar w:fldCharType="end"/>
          </w:r>
        </w:p>
        <w:p w14:paraId="2AB5EF4A"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4.1.3</w:t>
          </w:r>
          <w:r>
            <w:rPr>
              <w:rFonts w:eastAsiaTheme="minorEastAsia"/>
              <w:noProof/>
              <w:sz w:val="24"/>
              <w:szCs w:val="24"/>
              <w:lang w:val="ca-ES" w:eastAsia="ja-JP"/>
            </w:rPr>
            <w:tab/>
          </w:r>
          <w:r w:rsidRPr="00E62E83">
            <w:rPr>
              <w:noProof/>
              <w:lang w:val="ca-ES"/>
            </w:rPr>
            <w:t>Canvis i noves configuracions en el sistema</w:t>
          </w:r>
          <w:r>
            <w:rPr>
              <w:noProof/>
            </w:rPr>
            <w:tab/>
          </w:r>
          <w:r>
            <w:rPr>
              <w:noProof/>
            </w:rPr>
            <w:fldChar w:fldCharType="begin"/>
          </w:r>
          <w:r>
            <w:rPr>
              <w:noProof/>
            </w:rPr>
            <w:instrText xml:space="preserve"> PAGEREF _Toc373061652 \h </w:instrText>
          </w:r>
          <w:r>
            <w:rPr>
              <w:noProof/>
            </w:rPr>
          </w:r>
          <w:r>
            <w:rPr>
              <w:noProof/>
            </w:rPr>
            <w:fldChar w:fldCharType="separate"/>
          </w:r>
          <w:r>
            <w:rPr>
              <w:noProof/>
            </w:rPr>
            <w:t>6</w:t>
          </w:r>
          <w:r>
            <w:rPr>
              <w:noProof/>
            </w:rPr>
            <w:fldChar w:fldCharType="end"/>
          </w:r>
        </w:p>
        <w:p w14:paraId="20A9B4BD"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4.1.4</w:t>
          </w:r>
          <w:r>
            <w:rPr>
              <w:rFonts w:eastAsiaTheme="minorEastAsia"/>
              <w:noProof/>
              <w:sz w:val="24"/>
              <w:szCs w:val="24"/>
              <w:lang w:val="ca-ES" w:eastAsia="ja-JP"/>
            </w:rPr>
            <w:tab/>
          </w:r>
          <w:r w:rsidRPr="00E62E83">
            <w:rPr>
              <w:noProof/>
              <w:lang w:val="ca-ES"/>
            </w:rPr>
            <w:t>Procediment o nova operativa que aplica per els canvis efectuats</w:t>
          </w:r>
          <w:r>
            <w:rPr>
              <w:noProof/>
            </w:rPr>
            <w:tab/>
          </w:r>
          <w:r>
            <w:rPr>
              <w:noProof/>
            </w:rPr>
            <w:fldChar w:fldCharType="begin"/>
          </w:r>
          <w:r>
            <w:rPr>
              <w:noProof/>
            </w:rPr>
            <w:instrText xml:space="preserve"> PAGEREF _Toc373061653 \h </w:instrText>
          </w:r>
          <w:r>
            <w:rPr>
              <w:noProof/>
            </w:rPr>
          </w:r>
          <w:r>
            <w:rPr>
              <w:noProof/>
            </w:rPr>
            <w:fldChar w:fldCharType="separate"/>
          </w:r>
          <w:r>
            <w:rPr>
              <w:noProof/>
            </w:rPr>
            <w:t>6</w:t>
          </w:r>
          <w:r>
            <w:rPr>
              <w:noProof/>
            </w:rPr>
            <w:fldChar w:fldCharType="end"/>
          </w:r>
        </w:p>
        <w:p w14:paraId="29877BBF" w14:textId="77777777" w:rsidR="00B667EC" w:rsidRDefault="00B667EC">
          <w:pPr>
            <w:pStyle w:val="TOC2"/>
            <w:tabs>
              <w:tab w:val="left" w:pos="823"/>
              <w:tab w:val="right" w:leader="dot" w:pos="9488"/>
            </w:tabs>
            <w:rPr>
              <w:rFonts w:eastAsiaTheme="minorEastAsia"/>
              <w:noProof/>
              <w:sz w:val="24"/>
              <w:szCs w:val="24"/>
              <w:lang w:val="ca-ES" w:eastAsia="ja-JP"/>
            </w:rPr>
          </w:pPr>
          <w:r w:rsidRPr="00E62E83">
            <w:rPr>
              <w:b/>
              <w:noProof/>
              <w:lang w:val="ca-ES"/>
            </w:rPr>
            <w:t>4.2.</w:t>
          </w:r>
          <w:r>
            <w:rPr>
              <w:rFonts w:eastAsiaTheme="minorEastAsia"/>
              <w:noProof/>
              <w:sz w:val="24"/>
              <w:szCs w:val="24"/>
              <w:lang w:val="ca-ES" w:eastAsia="ja-JP"/>
            </w:rPr>
            <w:tab/>
          </w:r>
          <w:r w:rsidRPr="00E62E83">
            <w:rPr>
              <w:b/>
              <w:noProof/>
              <w:lang w:val="ca-ES"/>
            </w:rPr>
            <w:t>Nous Actes per la situació de Pluriocupació</w:t>
          </w:r>
          <w:r>
            <w:rPr>
              <w:noProof/>
            </w:rPr>
            <w:tab/>
          </w:r>
          <w:r>
            <w:rPr>
              <w:noProof/>
            </w:rPr>
            <w:fldChar w:fldCharType="begin"/>
          </w:r>
          <w:r>
            <w:rPr>
              <w:noProof/>
            </w:rPr>
            <w:instrText xml:space="preserve"> PAGEREF _Toc373061654 \h </w:instrText>
          </w:r>
          <w:r>
            <w:rPr>
              <w:noProof/>
            </w:rPr>
          </w:r>
          <w:r>
            <w:rPr>
              <w:noProof/>
            </w:rPr>
            <w:fldChar w:fldCharType="separate"/>
          </w:r>
          <w:r>
            <w:rPr>
              <w:noProof/>
            </w:rPr>
            <w:t>7</w:t>
          </w:r>
          <w:r>
            <w:rPr>
              <w:noProof/>
            </w:rPr>
            <w:fldChar w:fldCharType="end"/>
          </w:r>
        </w:p>
        <w:p w14:paraId="4DA313FF"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4.2.1</w:t>
          </w:r>
          <w:r>
            <w:rPr>
              <w:rFonts w:eastAsiaTheme="minorEastAsia"/>
              <w:noProof/>
              <w:sz w:val="24"/>
              <w:szCs w:val="24"/>
              <w:lang w:val="ca-ES" w:eastAsia="ja-JP"/>
            </w:rPr>
            <w:tab/>
          </w:r>
          <w:r w:rsidRPr="00E62E83">
            <w:rPr>
              <w:noProof/>
              <w:lang w:val="ca-ES"/>
            </w:rPr>
            <w:t>Tiquets relacionats</w:t>
          </w:r>
          <w:r>
            <w:rPr>
              <w:noProof/>
            </w:rPr>
            <w:tab/>
          </w:r>
          <w:r>
            <w:rPr>
              <w:noProof/>
            </w:rPr>
            <w:fldChar w:fldCharType="begin"/>
          </w:r>
          <w:r>
            <w:rPr>
              <w:noProof/>
            </w:rPr>
            <w:instrText xml:space="preserve"> PAGEREF _Toc373061655 \h </w:instrText>
          </w:r>
          <w:r>
            <w:rPr>
              <w:noProof/>
            </w:rPr>
          </w:r>
          <w:r>
            <w:rPr>
              <w:noProof/>
            </w:rPr>
            <w:fldChar w:fldCharType="separate"/>
          </w:r>
          <w:r>
            <w:rPr>
              <w:noProof/>
            </w:rPr>
            <w:t>7</w:t>
          </w:r>
          <w:r>
            <w:rPr>
              <w:noProof/>
            </w:rPr>
            <w:fldChar w:fldCharType="end"/>
          </w:r>
        </w:p>
        <w:p w14:paraId="0442EDAA"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4.2.2</w:t>
          </w:r>
          <w:r>
            <w:rPr>
              <w:rFonts w:eastAsiaTheme="minorEastAsia"/>
              <w:noProof/>
              <w:sz w:val="24"/>
              <w:szCs w:val="24"/>
              <w:lang w:val="ca-ES" w:eastAsia="ja-JP"/>
            </w:rPr>
            <w:tab/>
          </w:r>
          <w:r w:rsidRPr="00E62E83">
            <w:rPr>
              <w:noProof/>
              <w:lang w:val="ca-ES"/>
            </w:rPr>
            <w:t>Antecedents i problemàtica abordada</w:t>
          </w:r>
          <w:r>
            <w:rPr>
              <w:noProof/>
            </w:rPr>
            <w:tab/>
          </w:r>
          <w:r>
            <w:rPr>
              <w:noProof/>
            </w:rPr>
            <w:fldChar w:fldCharType="begin"/>
          </w:r>
          <w:r>
            <w:rPr>
              <w:noProof/>
            </w:rPr>
            <w:instrText xml:space="preserve"> PAGEREF _Toc373061656 \h </w:instrText>
          </w:r>
          <w:r>
            <w:rPr>
              <w:noProof/>
            </w:rPr>
          </w:r>
          <w:r>
            <w:rPr>
              <w:noProof/>
            </w:rPr>
            <w:fldChar w:fldCharType="separate"/>
          </w:r>
          <w:r>
            <w:rPr>
              <w:noProof/>
            </w:rPr>
            <w:t>7</w:t>
          </w:r>
          <w:r>
            <w:rPr>
              <w:noProof/>
            </w:rPr>
            <w:fldChar w:fldCharType="end"/>
          </w:r>
        </w:p>
        <w:p w14:paraId="16A445F0"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4.2.3</w:t>
          </w:r>
          <w:r>
            <w:rPr>
              <w:rFonts w:eastAsiaTheme="minorEastAsia"/>
              <w:noProof/>
              <w:sz w:val="24"/>
              <w:szCs w:val="24"/>
              <w:lang w:val="ca-ES" w:eastAsia="ja-JP"/>
            </w:rPr>
            <w:tab/>
          </w:r>
          <w:r w:rsidRPr="00E62E83">
            <w:rPr>
              <w:noProof/>
              <w:lang w:val="ca-ES"/>
            </w:rPr>
            <w:t>Canvis i noves configuracions en el sistema</w:t>
          </w:r>
          <w:r>
            <w:rPr>
              <w:noProof/>
            </w:rPr>
            <w:tab/>
          </w:r>
          <w:r>
            <w:rPr>
              <w:noProof/>
            </w:rPr>
            <w:fldChar w:fldCharType="begin"/>
          </w:r>
          <w:r>
            <w:rPr>
              <w:noProof/>
            </w:rPr>
            <w:instrText xml:space="preserve"> PAGEREF _Toc373061657 \h </w:instrText>
          </w:r>
          <w:r>
            <w:rPr>
              <w:noProof/>
            </w:rPr>
          </w:r>
          <w:r>
            <w:rPr>
              <w:noProof/>
            </w:rPr>
            <w:fldChar w:fldCharType="separate"/>
          </w:r>
          <w:r>
            <w:rPr>
              <w:noProof/>
            </w:rPr>
            <w:t>7</w:t>
          </w:r>
          <w:r>
            <w:rPr>
              <w:noProof/>
            </w:rPr>
            <w:fldChar w:fldCharType="end"/>
          </w:r>
        </w:p>
        <w:p w14:paraId="371BBDFD"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4.2.4</w:t>
          </w:r>
          <w:r>
            <w:rPr>
              <w:rFonts w:eastAsiaTheme="minorEastAsia"/>
              <w:noProof/>
              <w:sz w:val="24"/>
              <w:szCs w:val="24"/>
              <w:lang w:val="ca-ES" w:eastAsia="ja-JP"/>
            </w:rPr>
            <w:tab/>
          </w:r>
          <w:r w:rsidRPr="00E62E83">
            <w:rPr>
              <w:noProof/>
              <w:lang w:val="ca-ES"/>
            </w:rPr>
            <w:t>Procediment o nova operativa que aplica per els canvis efectuats</w:t>
          </w:r>
          <w:r>
            <w:rPr>
              <w:noProof/>
            </w:rPr>
            <w:tab/>
          </w:r>
          <w:r>
            <w:rPr>
              <w:noProof/>
            </w:rPr>
            <w:fldChar w:fldCharType="begin"/>
          </w:r>
          <w:r>
            <w:rPr>
              <w:noProof/>
            </w:rPr>
            <w:instrText xml:space="preserve"> PAGEREF _Toc373061658 \h </w:instrText>
          </w:r>
          <w:r>
            <w:rPr>
              <w:noProof/>
            </w:rPr>
          </w:r>
          <w:r>
            <w:rPr>
              <w:noProof/>
            </w:rPr>
            <w:fldChar w:fldCharType="separate"/>
          </w:r>
          <w:r>
            <w:rPr>
              <w:noProof/>
            </w:rPr>
            <w:t>8</w:t>
          </w:r>
          <w:r>
            <w:rPr>
              <w:noProof/>
            </w:rPr>
            <w:fldChar w:fldCharType="end"/>
          </w:r>
        </w:p>
        <w:p w14:paraId="3E54566C" w14:textId="77777777" w:rsidR="00B667EC" w:rsidRDefault="00B667EC">
          <w:pPr>
            <w:pStyle w:val="TOC2"/>
            <w:tabs>
              <w:tab w:val="left" w:pos="823"/>
              <w:tab w:val="right" w:leader="dot" w:pos="9488"/>
            </w:tabs>
            <w:rPr>
              <w:rFonts w:eastAsiaTheme="minorEastAsia"/>
              <w:noProof/>
              <w:sz w:val="24"/>
              <w:szCs w:val="24"/>
              <w:lang w:val="ca-ES" w:eastAsia="ja-JP"/>
            </w:rPr>
          </w:pPr>
          <w:r w:rsidRPr="00E62E83">
            <w:rPr>
              <w:b/>
              <w:noProof/>
              <w:lang w:val="ca-ES"/>
            </w:rPr>
            <w:t>4.3.</w:t>
          </w:r>
          <w:r>
            <w:rPr>
              <w:rFonts w:eastAsiaTheme="minorEastAsia"/>
              <w:noProof/>
              <w:sz w:val="24"/>
              <w:szCs w:val="24"/>
              <w:lang w:val="ca-ES" w:eastAsia="ja-JP"/>
            </w:rPr>
            <w:tab/>
          </w:r>
          <w:r w:rsidRPr="00E62E83">
            <w:rPr>
              <w:b/>
              <w:noProof/>
              <w:lang w:val="ca-ES"/>
            </w:rPr>
            <w:t>Adaptacions en Afiliació per la Inactivitat en el Permís sense Sou.</w:t>
          </w:r>
          <w:r>
            <w:rPr>
              <w:noProof/>
            </w:rPr>
            <w:tab/>
          </w:r>
          <w:r>
            <w:rPr>
              <w:noProof/>
            </w:rPr>
            <w:fldChar w:fldCharType="begin"/>
          </w:r>
          <w:r>
            <w:rPr>
              <w:noProof/>
            </w:rPr>
            <w:instrText xml:space="preserve"> PAGEREF _Toc373061659 \h </w:instrText>
          </w:r>
          <w:r>
            <w:rPr>
              <w:noProof/>
            </w:rPr>
          </w:r>
          <w:r>
            <w:rPr>
              <w:noProof/>
            </w:rPr>
            <w:fldChar w:fldCharType="separate"/>
          </w:r>
          <w:r>
            <w:rPr>
              <w:noProof/>
            </w:rPr>
            <w:t>8</w:t>
          </w:r>
          <w:r>
            <w:rPr>
              <w:noProof/>
            </w:rPr>
            <w:fldChar w:fldCharType="end"/>
          </w:r>
        </w:p>
        <w:p w14:paraId="448439F6"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4.3.1</w:t>
          </w:r>
          <w:r>
            <w:rPr>
              <w:rFonts w:eastAsiaTheme="minorEastAsia"/>
              <w:noProof/>
              <w:sz w:val="24"/>
              <w:szCs w:val="24"/>
              <w:lang w:val="ca-ES" w:eastAsia="ja-JP"/>
            </w:rPr>
            <w:tab/>
          </w:r>
          <w:r w:rsidRPr="00E62E83">
            <w:rPr>
              <w:noProof/>
              <w:lang w:val="ca-ES"/>
            </w:rPr>
            <w:t>Tiquets relacionats</w:t>
          </w:r>
          <w:r>
            <w:rPr>
              <w:noProof/>
            </w:rPr>
            <w:tab/>
          </w:r>
          <w:r>
            <w:rPr>
              <w:noProof/>
            </w:rPr>
            <w:fldChar w:fldCharType="begin"/>
          </w:r>
          <w:r>
            <w:rPr>
              <w:noProof/>
            </w:rPr>
            <w:instrText xml:space="preserve"> PAGEREF _Toc373061660 \h </w:instrText>
          </w:r>
          <w:r>
            <w:rPr>
              <w:noProof/>
            </w:rPr>
          </w:r>
          <w:r>
            <w:rPr>
              <w:noProof/>
            </w:rPr>
            <w:fldChar w:fldCharType="separate"/>
          </w:r>
          <w:r>
            <w:rPr>
              <w:noProof/>
            </w:rPr>
            <w:t>8</w:t>
          </w:r>
          <w:r>
            <w:rPr>
              <w:noProof/>
            </w:rPr>
            <w:fldChar w:fldCharType="end"/>
          </w:r>
        </w:p>
        <w:p w14:paraId="1FB06C35"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4.3.2</w:t>
          </w:r>
          <w:r>
            <w:rPr>
              <w:rFonts w:eastAsiaTheme="minorEastAsia"/>
              <w:noProof/>
              <w:sz w:val="24"/>
              <w:szCs w:val="24"/>
              <w:lang w:val="ca-ES" w:eastAsia="ja-JP"/>
            </w:rPr>
            <w:tab/>
          </w:r>
          <w:r w:rsidRPr="00E62E83">
            <w:rPr>
              <w:noProof/>
              <w:lang w:val="ca-ES"/>
            </w:rPr>
            <w:t>Antecedents i problemàtica abordada</w:t>
          </w:r>
          <w:r>
            <w:rPr>
              <w:noProof/>
            </w:rPr>
            <w:tab/>
          </w:r>
          <w:r>
            <w:rPr>
              <w:noProof/>
            </w:rPr>
            <w:fldChar w:fldCharType="begin"/>
          </w:r>
          <w:r>
            <w:rPr>
              <w:noProof/>
            </w:rPr>
            <w:instrText xml:space="preserve"> PAGEREF _Toc373061661 \h </w:instrText>
          </w:r>
          <w:r>
            <w:rPr>
              <w:noProof/>
            </w:rPr>
          </w:r>
          <w:r>
            <w:rPr>
              <w:noProof/>
            </w:rPr>
            <w:fldChar w:fldCharType="separate"/>
          </w:r>
          <w:r>
            <w:rPr>
              <w:noProof/>
            </w:rPr>
            <w:t>8</w:t>
          </w:r>
          <w:r>
            <w:rPr>
              <w:noProof/>
            </w:rPr>
            <w:fldChar w:fldCharType="end"/>
          </w:r>
        </w:p>
        <w:p w14:paraId="4E33FEED"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4.3.3</w:t>
          </w:r>
          <w:r>
            <w:rPr>
              <w:rFonts w:eastAsiaTheme="minorEastAsia"/>
              <w:noProof/>
              <w:sz w:val="24"/>
              <w:szCs w:val="24"/>
              <w:lang w:val="ca-ES" w:eastAsia="ja-JP"/>
            </w:rPr>
            <w:tab/>
          </w:r>
          <w:r w:rsidRPr="00E62E83">
            <w:rPr>
              <w:noProof/>
              <w:lang w:val="ca-ES"/>
            </w:rPr>
            <w:t>Canvis i noves configuracions en el sistema</w:t>
          </w:r>
          <w:r>
            <w:rPr>
              <w:noProof/>
            </w:rPr>
            <w:tab/>
          </w:r>
          <w:r>
            <w:rPr>
              <w:noProof/>
            </w:rPr>
            <w:fldChar w:fldCharType="begin"/>
          </w:r>
          <w:r>
            <w:rPr>
              <w:noProof/>
            </w:rPr>
            <w:instrText xml:space="preserve"> PAGEREF _Toc373061662 \h </w:instrText>
          </w:r>
          <w:r>
            <w:rPr>
              <w:noProof/>
            </w:rPr>
          </w:r>
          <w:r>
            <w:rPr>
              <w:noProof/>
            </w:rPr>
            <w:fldChar w:fldCharType="separate"/>
          </w:r>
          <w:r>
            <w:rPr>
              <w:noProof/>
            </w:rPr>
            <w:t>9</w:t>
          </w:r>
          <w:r>
            <w:rPr>
              <w:noProof/>
            </w:rPr>
            <w:fldChar w:fldCharType="end"/>
          </w:r>
        </w:p>
        <w:p w14:paraId="3BC7A37D"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4.3.4</w:t>
          </w:r>
          <w:r>
            <w:rPr>
              <w:rFonts w:eastAsiaTheme="minorEastAsia"/>
              <w:noProof/>
              <w:sz w:val="24"/>
              <w:szCs w:val="24"/>
              <w:lang w:val="ca-ES" w:eastAsia="ja-JP"/>
            </w:rPr>
            <w:tab/>
          </w:r>
          <w:r w:rsidRPr="00E62E83">
            <w:rPr>
              <w:noProof/>
              <w:lang w:val="ca-ES"/>
            </w:rPr>
            <w:t>Procediment o nova operativa que aplica per els canvis efectuats</w:t>
          </w:r>
          <w:r>
            <w:rPr>
              <w:noProof/>
            </w:rPr>
            <w:tab/>
          </w:r>
          <w:r>
            <w:rPr>
              <w:noProof/>
            </w:rPr>
            <w:fldChar w:fldCharType="begin"/>
          </w:r>
          <w:r>
            <w:rPr>
              <w:noProof/>
            </w:rPr>
            <w:instrText xml:space="preserve"> PAGEREF _Toc373061663 \h </w:instrText>
          </w:r>
          <w:r>
            <w:rPr>
              <w:noProof/>
            </w:rPr>
          </w:r>
          <w:r>
            <w:rPr>
              <w:noProof/>
            </w:rPr>
            <w:fldChar w:fldCharType="separate"/>
          </w:r>
          <w:r>
            <w:rPr>
              <w:noProof/>
            </w:rPr>
            <w:t>9</w:t>
          </w:r>
          <w:r>
            <w:rPr>
              <w:noProof/>
            </w:rPr>
            <w:fldChar w:fldCharType="end"/>
          </w:r>
        </w:p>
        <w:p w14:paraId="74D7C0A2" w14:textId="77777777" w:rsidR="00B667EC" w:rsidRDefault="00B667EC">
          <w:pPr>
            <w:pStyle w:val="TOC2"/>
            <w:tabs>
              <w:tab w:val="left" w:pos="823"/>
              <w:tab w:val="right" w:leader="dot" w:pos="9488"/>
            </w:tabs>
            <w:rPr>
              <w:rFonts w:eastAsiaTheme="minorEastAsia"/>
              <w:noProof/>
              <w:sz w:val="24"/>
              <w:szCs w:val="24"/>
              <w:lang w:val="ca-ES" w:eastAsia="ja-JP"/>
            </w:rPr>
          </w:pPr>
          <w:r w:rsidRPr="00E62E83">
            <w:rPr>
              <w:b/>
              <w:noProof/>
              <w:lang w:val="ca-ES"/>
            </w:rPr>
            <w:t>4.4.</w:t>
          </w:r>
          <w:r>
            <w:rPr>
              <w:rFonts w:eastAsiaTheme="minorEastAsia"/>
              <w:noProof/>
              <w:sz w:val="24"/>
              <w:szCs w:val="24"/>
              <w:lang w:val="ca-ES" w:eastAsia="ja-JP"/>
            </w:rPr>
            <w:tab/>
          </w:r>
          <w:r w:rsidRPr="00E62E83">
            <w:rPr>
              <w:b/>
              <w:noProof/>
              <w:lang w:val="ca-ES"/>
            </w:rPr>
            <w:t>Adaptacions en Finalització de Reducció de Jornada.</w:t>
          </w:r>
          <w:r>
            <w:rPr>
              <w:noProof/>
            </w:rPr>
            <w:tab/>
          </w:r>
          <w:r>
            <w:rPr>
              <w:noProof/>
            </w:rPr>
            <w:fldChar w:fldCharType="begin"/>
          </w:r>
          <w:r>
            <w:rPr>
              <w:noProof/>
            </w:rPr>
            <w:instrText xml:space="preserve"> PAGEREF _Toc373061664 \h </w:instrText>
          </w:r>
          <w:r>
            <w:rPr>
              <w:noProof/>
            </w:rPr>
          </w:r>
          <w:r>
            <w:rPr>
              <w:noProof/>
            </w:rPr>
            <w:fldChar w:fldCharType="separate"/>
          </w:r>
          <w:r>
            <w:rPr>
              <w:noProof/>
            </w:rPr>
            <w:t>9</w:t>
          </w:r>
          <w:r>
            <w:rPr>
              <w:noProof/>
            </w:rPr>
            <w:fldChar w:fldCharType="end"/>
          </w:r>
        </w:p>
        <w:p w14:paraId="1405F8F8"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4.4.1</w:t>
          </w:r>
          <w:r>
            <w:rPr>
              <w:rFonts w:eastAsiaTheme="minorEastAsia"/>
              <w:noProof/>
              <w:sz w:val="24"/>
              <w:szCs w:val="24"/>
              <w:lang w:val="ca-ES" w:eastAsia="ja-JP"/>
            </w:rPr>
            <w:tab/>
          </w:r>
          <w:r w:rsidRPr="00E62E83">
            <w:rPr>
              <w:noProof/>
              <w:lang w:val="ca-ES"/>
            </w:rPr>
            <w:t>Tiquets relacionats</w:t>
          </w:r>
          <w:r>
            <w:rPr>
              <w:noProof/>
            </w:rPr>
            <w:tab/>
          </w:r>
          <w:r>
            <w:rPr>
              <w:noProof/>
            </w:rPr>
            <w:fldChar w:fldCharType="begin"/>
          </w:r>
          <w:r>
            <w:rPr>
              <w:noProof/>
            </w:rPr>
            <w:instrText xml:space="preserve"> PAGEREF _Toc373061665 \h </w:instrText>
          </w:r>
          <w:r>
            <w:rPr>
              <w:noProof/>
            </w:rPr>
          </w:r>
          <w:r>
            <w:rPr>
              <w:noProof/>
            </w:rPr>
            <w:fldChar w:fldCharType="separate"/>
          </w:r>
          <w:r>
            <w:rPr>
              <w:noProof/>
            </w:rPr>
            <w:t>9</w:t>
          </w:r>
          <w:r>
            <w:rPr>
              <w:noProof/>
            </w:rPr>
            <w:fldChar w:fldCharType="end"/>
          </w:r>
        </w:p>
        <w:p w14:paraId="442D0E25"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4.4.2</w:t>
          </w:r>
          <w:r>
            <w:rPr>
              <w:rFonts w:eastAsiaTheme="minorEastAsia"/>
              <w:noProof/>
              <w:sz w:val="24"/>
              <w:szCs w:val="24"/>
              <w:lang w:val="ca-ES" w:eastAsia="ja-JP"/>
            </w:rPr>
            <w:tab/>
          </w:r>
          <w:r w:rsidRPr="00E62E83">
            <w:rPr>
              <w:noProof/>
              <w:lang w:val="ca-ES"/>
            </w:rPr>
            <w:t>Antecedents i problemàtica abordada</w:t>
          </w:r>
          <w:r>
            <w:rPr>
              <w:noProof/>
            </w:rPr>
            <w:tab/>
          </w:r>
          <w:r>
            <w:rPr>
              <w:noProof/>
            </w:rPr>
            <w:fldChar w:fldCharType="begin"/>
          </w:r>
          <w:r>
            <w:rPr>
              <w:noProof/>
            </w:rPr>
            <w:instrText xml:space="preserve"> PAGEREF _Toc373061666 \h </w:instrText>
          </w:r>
          <w:r>
            <w:rPr>
              <w:noProof/>
            </w:rPr>
          </w:r>
          <w:r>
            <w:rPr>
              <w:noProof/>
            </w:rPr>
            <w:fldChar w:fldCharType="separate"/>
          </w:r>
          <w:r>
            <w:rPr>
              <w:noProof/>
            </w:rPr>
            <w:t>9</w:t>
          </w:r>
          <w:r>
            <w:rPr>
              <w:noProof/>
            </w:rPr>
            <w:fldChar w:fldCharType="end"/>
          </w:r>
        </w:p>
        <w:p w14:paraId="0F84894C"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4.4.3</w:t>
          </w:r>
          <w:r>
            <w:rPr>
              <w:rFonts w:eastAsiaTheme="minorEastAsia"/>
              <w:noProof/>
              <w:sz w:val="24"/>
              <w:szCs w:val="24"/>
              <w:lang w:val="ca-ES" w:eastAsia="ja-JP"/>
            </w:rPr>
            <w:tab/>
          </w:r>
          <w:r w:rsidRPr="00E62E83">
            <w:rPr>
              <w:noProof/>
              <w:lang w:val="ca-ES"/>
            </w:rPr>
            <w:t>Canvis i noves configuracions en el sistema</w:t>
          </w:r>
          <w:r>
            <w:rPr>
              <w:noProof/>
            </w:rPr>
            <w:tab/>
          </w:r>
          <w:r>
            <w:rPr>
              <w:noProof/>
            </w:rPr>
            <w:fldChar w:fldCharType="begin"/>
          </w:r>
          <w:r>
            <w:rPr>
              <w:noProof/>
            </w:rPr>
            <w:instrText xml:space="preserve"> PAGEREF _Toc373061667 \h </w:instrText>
          </w:r>
          <w:r>
            <w:rPr>
              <w:noProof/>
            </w:rPr>
          </w:r>
          <w:r>
            <w:rPr>
              <w:noProof/>
            </w:rPr>
            <w:fldChar w:fldCharType="separate"/>
          </w:r>
          <w:r>
            <w:rPr>
              <w:noProof/>
            </w:rPr>
            <w:t>9</w:t>
          </w:r>
          <w:r>
            <w:rPr>
              <w:noProof/>
            </w:rPr>
            <w:fldChar w:fldCharType="end"/>
          </w:r>
        </w:p>
        <w:p w14:paraId="6A93D2A4"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4.4.4</w:t>
          </w:r>
          <w:r>
            <w:rPr>
              <w:rFonts w:eastAsiaTheme="minorEastAsia"/>
              <w:noProof/>
              <w:sz w:val="24"/>
              <w:szCs w:val="24"/>
              <w:lang w:val="ca-ES" w:eastAsia="ja-JP"/>
            </w:rPr>
            <w:tab/>
          </w:r>
          <w:r w:rsidRPr="00E62E83">
            <w:rPr>
              <w:noProof/>
              <w:lang w:val="ca-ES"/>
            </w:rPr>
            <w:t>Procediment o nova operativa que aplica per els canvis efectuats</w:t>
          </w:r>
          <w:r>
            <w:rPr>
              <w:noProof/>
            </w:rPr>
            <w:tab/>
          </w:r>
          <w:r>
            <w:rPr>
              <w:noProof/>
            </w:rPr>
            <w:fldChar w:fldCharType="begin"/>
          </w:r>
          <w:r>
            <w:rPr>
              <w:noProof/>
            </w:rPr>
            <w:instrText xml:space="preserve"> PAGEREF _Toc373061668 \h </w:instrText>
          </w:r>
          <w:r>
            <w:rPr>
              <w:noProof/>
            </w:rPr>
          </w:r>
          <w:r>
            <w:rPr>
              <w:noProof/>
            </w:rPr>
            <w:fldChar w:fldCharType="separate"/>
          </w:r>
          <w:r>
            <w:rPr>
              <w:noProof/>
            </w:rPr>
            <w:t>10</w:t>
          </w:r>
          <w:r>
            <w:rPr>
              <w:noProof/>
            </w:rPr>
            <w:fldChar w:fldCharType="end"/>
          </w:r>
        </w:p>
        <w:p w14:paraId="4404D9F6" w14:textId="77777777" w:rsidR="00B667EC" w:rsidRDefault="00B667EC">
          <w:pPr>
            <w:pStyle w:val="TOC2"/>
            <w:tabs>
              <w:tab w:val="left" w:pos="823"/>
              <w:tab w:val="right" w:leader="dot" w:pos="9488"/>
            </w:tabs>
            <w:rPr>
              <w:rFonts w:eastAsiaTheme="minorEastAsia"/>
              <w:noProof/>
              <w:sz w:val="24"/>
              <w:szCs w:val="24"/>
              <w:lang w:val="ca-ES" w:eastAsia="ja-JP"/>
            </w:rPr>
          </w:pPr>
          <w:r w:rsidRPr="00E62E83">
            <w:rPr>
              <w:b/>
              <w:noProof/>
              <w:lang w:val="ca-ES"/>
            </w:rPr>
            <w:t>4.5.</w:t>
          </w:r>
          <w:r>
            <w:rPr>
              <w:rFonts w:eastAsiaTheme="minorEastAsia"/>
              <w:noProof/>
              <w:sz w:val="24"/>
              <w:szCs w:val="24"/>
              <w:lang w:val="ca-ES" w:eastAsia="ja-JP"/>
            </w:rPr>
            <w:tab/>
          </w:r>
          <w:r w:rsidRPr="00E62E83">
            <w:rPr>
              <w:b/>
              <w:noProof/>
              <w:lang w:val="ca-ES"/>
            </w:rPr>
            <w:t>Adaptacions en Actes de Baixa/Alta sense canvis de Seguretat Social.</w:t>
          </w:r>
          <w:r>
            <w:rPr>
              <w:noProof/>
            </w:rPr>
            <w:tab/>
          </w:r>
          <w:r>
            <w:rPr>
              <w:noProof/>
            </w:rPr>
            <w:fldChar w:fldCharType="begin"/>
          </w:r>
          <w:r>
            <w:rPr>
              <w:noProof/>
            </w:rPr>
            <w:instrText xml:space="preserve"> PAGEREF _Toc373061669 \h </w:instrText>
          </w:r>
          <w:r>
            <w:rPr>
              <w:noProof/>
            </w:rPr>
          </w:r>
          <w:r>
            <w:rPr>
              <w:noProof/>
            </w:rPr>
            <w:fldChar w:fldCharType="separate"/>
          </w:r>
          <w:r>
            <w:rPr>
              <w:noProof/>
            </w:rPr>
            <w:t>11</w:t>
          </w:r>
          <w:r>
            <w:rPr>
              <w:noProof/>
            </w:rPr>
            <w:fldChar w:fldCharType="end"/>
          </w:r>
        </w:p>
        <w:p w14:paraId="092A79ED"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4.5.1</w:t>
          </w:r>
          <w:r>
            <w:rPr>
              <w:rFonts w:eastAsiaTheme="minorEastAsia"/>
              <w:noProof/>
              <w:sz w:val="24"/>
              <w:szCs w:val="24"/>
              <w:lang w:val="ca-ES" w:eastAsia="ja-JP"/>
            </w:rPr>
            <w:tab/>
          </w:r>
          <w:r w:rsidRPr="00E62E83">
            <w:rPr>
              <w:noProof/>
              <w:lang w:val="ca-ES"/>
            </w:rPr>
            <w:t>Tiquets relacionats</w:t>
          </w:r>
          <w:r>
            <w:rPr>
              <w:noProof/>
            </w:rPr>
            <w:tab/>
          </w:r>
          <w:r>
            <w:rPr>
              <w:noProof/>
            </w:rPr>
            <w:fldChar w:fldCharType="begin"/>
          </w:r>
          <w:r>
            <w:rPr>
              <w:noProof/>
            </w:rPr>
            <w:instrText xml:space="preserve"> PAGEREF _Toc373061670 \h </w:instrText>
          </w:r>
          <w:r>
            <w:rPr>
              <w:noProof/>
            </w:rPr>
          </w:r>
          <w:r>
            <w:rPr>
              <w:noProof/>
            </w:rPr>
            <w:fldChar w:fldCharType="separate"/>
          </w:r>
          <w:r>
            <w:rPr>
              <w:noProof/>
            </w:rPr>
            <w:t>11</w:t>
          </w:r>
          <w:r>
            <w:rPr>
              <w:noProof/>
            </w:rPr>
            <w:fldChar w:fldCharType="end"/>
          </w:r>
        </w:p>
        <w:p w14:paraId="3D943E7B"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lastRenderedPageBreak/>
            <w:t>4.5.2</w:t>
          </w:r>
          <w:r>
            <w:rPr>
              <w:rFonts w:eastAsiaTheme="minorEastAsia"/>
              <w:noProof/>
              <w:sz w:val="24"/>
              <w:szCs w:val="24"/>
              <w:lang w:val="ca-ES" w:eastAsia="ja-JP"/>
            </w:rPr>
            <w:tab/>
          </w:r>
          <w:r w:rsidRPr="00E62E83">
            <w:rPr>
              <w:noProof/>
              <w:lang w:val="ca-ES"/>
            </w:rPr>
            <w:t>Antecedents i problemàtica abordada</w:t>
          </w:r>
          <w:r>
            <w:rPr>
              <w:noProof/>
            </w:rPr>
            <w:tab/>
          </w:r>
          <w:r>
            <w:rPr>
              <w:noProof/>
            </w:rPr>
            <w:fldChar w:fldCharType="begin"/>
          </w:r>
          <w:r>
            <w:rPr>
              <w:noProof/>
            </w:rPr>
            <w:instrText xml:space="preserve"> PAGEREF _Toc373061671 \h </w:instrText>
          </w:r>
          <w:r>
            <w:rPr>
              <w:noProof/>
            </w:rPr>
          </w:r>
          <w:r>
            <w:rPr>
              <w:noProof/>
            </w:rPr>
            <w:fldChar w:fldCharType="separate"/>
          </w:r>
          <w:r>
            <w:rPr>
              <w:noProof/>
            </w:rPr>
            <w:t>11</w:t>
          </w:r>
          <w:r>
            <w:rPr>
              <w:noProof/>
            </w:rPr>
            <w:fldChar w:fldCharType="end"/>
          </w:r>
        </w:p>
        <w:p w14:paraId="7B2DD629"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4.5.3</w:t>
          </w:r>
          <w:r>
            <w:rPr>
              <w:rFonts w:eastAsiaTheme="minorEastAsia"/>
              <w:noProof/>
              <w:sz w:val="24"/>
              <w:szCs w:val="24"/>
              <w:lang w:val="ca-ES" w:eastAsia="ja-JP"/>
            </w:rPr>
            <w:tab/>
          </w:r>
          <w:r w:rsidRPr="00E62E83">
            <w:rPr>
              <w:noProof/>
              <w:lang w:val="ca-ES"/>
            </w:rPr>
            <w:t>Canvis i noves configuracions en el sistema</w:t>
          </w:r>
          <w:r>
            <w:rPr>
              <w:noProof/>
            </w:rPr>
            <w:tab/>
          </w:r>
          <w:r>
            <w:rPr>
              <w:noProof/>
            </w:rPr>
            <w:fldChar w:fldCharType="begin"/>
          </w:r>
          <w:r>
            <w:rPr>
              <w:noProof/>
            </w:rPr>
            <w:instrText xml:space="preserve"> PAGEREF _Toc373061672 \h </w:instrText>
          </w:r>
          <w:r>
            <w:rPr>
              <w:noProof/>
            </w:rPr>
          </w:r>
          <w:r>
            <w:rPr>
              <w:noProof/>
            </w:rPr>
            <w:fldChar w:fldCharType="separate"/>
          </w:r>
          <w:r>
            <w:rPr>
              <w:noProof/>
            </w:rPr>
            <w:t>11</w:t>
          </w:r>
          <w:r>
            <w:rPr>
              <w:noProof/>
            </w:rPr>
            <w:fldChar w:fldCharType="end"/>
          </w:r>
        </w:p>
        <w:p w14:paraId="287DEF29" w14:textId="77777777" w:rsidR="00B667EC" w:rsidRDefault="00B667EC">
          <w:pPr>
            <w:pStyle w:val="TOC3"/>
            <w:tabs>
              <w:tab w:val="left" w:pos="1136"/>
              <w:tab w:val="right" w:leader="dot" w:pos="9488"/>
            </w:tabs>
            <w:rPr>
              <w:rFonts w:eastAsiaTheme="minorEastAsia"/>
              <w:noProof/>
              <w:sz w:val="24"/>
              <w:szCs w:val="24"/>
              <w:lang w:val="ca-ES" w:eastAsia="ja-JP"/>
            </w:rPr>
          </w:pPr>
          <w:r w:rsidRPr="00E62E83">
            <w:rPr>
              <w:noProof/>
              <w:lang w:val="ca-ES"/>
            </w:rPr>
            <w:t>4.5.4</w:t>
          </w:r>
          <w:r>
            <w:rPr>
              <w:rFonts w:eastAsiaTheme="minorEastAsia"/>
              <w:noProof/>
              <w:sz w:val="24"/>
              <w:szCs w:val="24"/>
              <w:lang w:val="ca-ES" w:eastAsia="ja-JP"/>
            </w:rPr>
            <w:tab/>
          </w:r>
          <w:r w:rsidRPr="00E62E83">
            <w:rPr>
              <w:noProof/>
              <w:lang w:val="ca-ES"/>
            </w:rPr>
            <w:t>Procediment o nova operativa que aplica per els canvis efectuats</w:t>
          </w:r>
          <w:r>
            <w:rPr>
              <w:noProof/>
            </w:rPr>
            <w:tab/>
          </w:r>
          <w:r>
            <w:rPr>
              <w:noProof/>
            </w:rPr>
            <w:fldChar w:fldCharType="begin"/>
          </w:r>
          <w:r>
            <w:rPr>
              <w:noProof/>
            </w:rPr>
            <w:instrText xml:space="preserve"> PAGEREF _Toc373061673 \h </w:instrText>
          </w:r>
          <w:r>
            <w:rPr>
              <w:noProof/>
            </w:rPr>
          </w:r>
          <w:r>
            <w:rPr>
              <w:noProof/>
            </w:rPr>
            <w:fldChar w:fldCharType="separate"/>
          </w:r>
          <w:r>
            <w:rPr>
              <w:noProof/>
            </w:rPr>
            <w:t>11</w:t>
          </w:r>
          <w:r>
            <w:rPr>
              <w:noProof/>
            </w:rPr>
            <w:fldChar w:fldCharType="end"/>
          </w:r>
        </w:p>
        <w:p w14:paraId="15B58835" w14:textId="77777777" w:rsidR="004F52B8" w:rsidRPr="00DA141F" w:rsidRDefault="004F52B8">
          <w:pPr>
            <w:rPr>
              <w:lang w:val="ca-ES"/>
            </w:rPr>
          </w:pPr>
          <w:r w:rsidRPr="00DA141F">
            <w:rPr>
              <w:b/>
              <w:bCs/>
              <w:lang w:val="ca-ES"/>
            </w:rPr>
            <w:fldChar w:fldCharType="end"/>
          </w:r>
        </w:p>
      </w:sdtContent>
    </w:sdt>
    <w:p w14:paraId="70370ED3" w14:textId="77777777" w:rsidR="00152D48" w:rsidRPr="00DA141F" w:rsidRDefault="00152D48">
      <w:pPr>
        <w:rPr>
          <w:lang w:val="ca-ES"/>
        </w:rPr>
      </w:pPr>
    </w:p>
    <w:p w14:paraId="0B40AFFD" w14:textId="77777777" w:rsidR="004F52B8" w:rsidRPr="00DA141F" w:rsidRDefault="004F52B8">
      <w:pPr>
        <w:rPr>
          <w:lang w:val="ca-ES"/>
        </w:rPr>
      </w:pPr>
    </w:p>
    <w:p w14:paraId="4BAC2FC9" w14:textId="77777777" w:rsidR="004F52B8" w:rsidRPr="00DA141F" w:rsidRDefault="004F52B8">
      <w:pPr>
        <w:rPr>
          <w:lang w:val="ca-ES"/>
        </w:rPr>
      </w:pPr>
    </w:p>
    <w:p w14:paraId="27B218AC" w14:textId="77777777" w:rsidR="004F52B8" w:rsidRPr="00DA141F" w:rsidRDefault="004F52B8">
      <w:pPr>
        <w:rPr>
          <w:lang w:val="ca-ES"/>
        </w:rPr>
      </w:pPr>
    </w:p>
    <w:p w14:paraId="7669527A" w14:textId="77777777" w:rsidR="004F52B8" w:rsidRPr="00DA141F" w:rsidRDefault="004F52B8">
      <w:pPr>
        <w:rPr>
          <w:lang w:val="ca-ES"/>
        </w:rPr>
      </w:pPr>
      <w:r w:rsidRPr="00DA141F">
        <w:rPr>
          <w:lang w:val="ca-ES"/>
        </w:rPr>
        <w:br w:type="page"/>
      </w:r>
    </w:p>
    <w:p w14:paraId="418E03E9" w14:textId="77777777" w:rsidR="004F52B8" w:rsidRPr="00DA141F" w:rsidRDefault="004F52B8">
      <w:pPr>
        <w:rPr>
          <w:lang w:val="ca-ES"/>
        </w:rPr>
      </w:pPr>
    </w:p>
    <w:p w14:paraId="0038E993" w14:textId="77777777" w:rsidR="009747A5" w:rsidRPr="00DA141F" w:rsidRDefault="009747A5" w:rsidP="004D1230">
      <w:pPr>
        <w:pStyle w:val="Heading1"/>
        <w:numPr>
          <w:ilvl w:val="0"/>
          <w:numId w:val="6"/>
        </w:numPr>
      </w:pPr>
      <w:bookmarkStart w:id="2" w:name="_Toc268009611"/>
      <w:bookmarkStart w:id="3" w:name="_Toc382821106"/>
      <w:bookmarkStart w:id="4" w:name="_Toc415994803"/>
      <w:bookmarkStart w:id="5" w:name="_Toc373061639"/>
      <w:r w:rsidRPr="00DA141F">
        <w:t>Informació del document</w:t>
      </w:r>
      <w:bookmarkEnd w:id="2"/>
      <w:bookmarkEnd w:id="3"/>
      <w:bookmarkEnd w:id="4"/>
      <w:bookmarkEnd w:id="5"/>
    </w:p>
    <w:p w14:paraId="22655D68" w14:textId="77777777" w:rsidR="00342477" w:rsidRPr="00DA141F" w:rsidRDefault="00342477" w:rsidP="004D1230">
      <w:pPr>
        <w:pStyle w:val="Heading2"/>
        <w:numPr>
          <w:ilvl w:val="1"/>
          <w:numId w:val="6"/>
        </w:numPr>
        <w:rPr>
          <w:lang w:val="ca-ES"/>
        </w:rPr>
      </w:pPr>
      <w:bookmarkStart w:id="6" w:name="_Toc373061640"/>
      <w:r w:rsidRPr="00DA141F">
        <w:rPr>
          <w:lang w:val="ca-ES"/>
        </w:rPr>
        <w:t>Autor</w:t>
      </w:r>
      <w:bookmarkEnd w:id="6"/>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90"/>
        <w:gridCol w:w="4023"/>
      </w:tblGrid>
      <w:tr w:rsidR="009747A5" w:rsidRPr="00DA141F" w14:paraId="5D5EC438" w14:textId="77777777" w:rsidTr="001F657F">
        <w:trPr>
          <w:trHeight w:val="383"/>
          <w:tblHeader/>
        </w:trPr>
        <w:tc>
          <w:tcPr>
            <w:tcW w:w="2430" w:type="dxa"/>
            <w:shd w:val="clear" w:color="auto" w:fill="FFFFFF" w:themeFill="background1"/>
            <w:vAlign w:val="center"/>
          </w:tcPr>
          <w:p w14:paraId="25BD30AE" w14:textId="77777777" w:rsidR="009747A5" w:rsidRPr="00DA141F" w:rsidRDefault="009747A5" w:rsidP="001F657F">
            <w:pPr>
              <w:spacing w:after="0" w:line="240" w:lineRule="auto"/>
              <w:ind w:right="-1111"/>
              <w:rPr>
                <w:b/>
                <w:bCs/>
                <w:sz w:val="18"/>
                <w:szCs w:val="18"/>
                <w:lang w:val="ca-ES"/>
              </w:rPr>
            </w:pPr>
            <w:r w:rsidRPr="00DA141F">
              <w:rPr>
                <w:b/>
                <w:bCs/>
                <w:sz w:val="18"/>
                <w:szCs w:val="18"/>
                <w:lang w:val="ca-ES"/>
              </w:rPr>
              <w:t>Nom</w:t>
            </w:r>
          </w:p>
        </w:tc>
        <w:tc>
          <w:tcPr>
            <w:tcW w:w="2790" w:type="dxa"/>
            <w:shd w:val="clear" w:color="auto" w:fill="FFFFFF" w:themeFill="background1"/>
            <w:vAlign w:val="center"/>
          </w:tcPr>
          <w:p w14:paraId="66015987" w14:textId="77777777" w:rsidR="009747A5" w:rsidRPr="00DA141F" w:rsidRDefault="009747A5" w:rsidP="001F657F">
            <w:pPr>
              <w:spacing w:after="0" w:line="240" w:lineRule="auto"/>
              <w:ind w:right="-1111"/>
              <w:rPr>
                <w:b/>
                <w:bCs/>
                <w:sz w:val="18"/>
                <w:szCs w:val="18"/>
                <w:lang w:val="ca-ES"/>
              </w:rPr>
            </w:pPr>
            <w:r w:rsidRPr="00DA141F">
              <w:rPr>
                <w:b/>
                <w:bCs/>
                <w:sz w:val="18"/>
                <w:szCs w:val="18"/>
                <w:lang w:val="ca-ES"/>
              </w:rPr>
              <w:t>Organització</w:t>
            </w:r>
          </w:p>
        </w:tc>
        <w:tc>
          <w:tcPr>
            <w:tcW w:w="4023" w:type="dxa"/>
            <w:shd w:val="clear" w:color="auto" w:fill="FFFFFF" w:themeFill="background1"/>
            <w:vAlign w:val="center"/>
          </w:tcPr>
          <w:p w14:paraId="5CD47379" w14:textId="77777777" w:rsidR="009747A5" w:rsidRPr="00DA141F" w:rsidRDefault="009747A5" w:rsidP="001F657F">
            <w:pPr>
              <w:spacing w:after="0" w:line="240" w:lineRule="auto"/>
              <w:ind w:right="-1111"/>
              <w:rPr>
                <w:b/>
                <w:bCs/>
                <w:sz w:val="18"/>
                <w:szCs w:val="18"/>
                <w:lang w:val="ca-ES"/>
              </w:rPr>
            </w:pPr>
            <w:r w:rsidRPr="00DA141F">
              <w:rPr>
                <w:b/>
                <w:bCs/>
                <w:sz w:val="18"/>
                <w:szCs w:val="18"/>
                <w:lang w:val="ca-ES"/>
              </w:rPr>
              <w:t>Rol</w:t>
            </w:r>
          </w:p>
        </w:tc>
      </w:tr>
      <w:tr w:rsidR="009747A5" w:rsidRPr="00DA141F" w14:paraId="58816741" w14:textId="77777777" w:rsidTr="001F657F">
        <w:trPr>
          <w:trHeight w:val="340"/>
        </w:trPr>
        <w:tc>
          <w:tcPr>
            <w:tcW w:w="2430" w:type="dxa"/>
            <w:shd w:val="clear" w:color="auto" w:fill="FFFFFF" w:themeFill="background1"/>
            <w:vAlign w:val="center"/>
          </w:tcPr>
          <w:p w14:paraId="179A7B54" w14:textId="77777777" w:rsidR="009747A5" w:rsidRPr="00DA141F" w:rsidRDefault="000F1280" w:rsidP="001F657F">
            <w:pPr>
              <w:spacing w:after="0" w:line="240" w:lineRule="auto"/>
              <w:ind w:right="-1111"/>
              <w:rPr>
                <w:sz w:val="18"/>
                <w:szCs w:val="18"/>
                <w:highlight w:val="yellow"/>
                <w:lang w:val="ca-ES"/>
              </w:rPr>
            </w:pPr>
            <w:r w:rsidRPr="00DA141F">
              <w:rPr>
                <w:sz w:val="18"/>
                <w:szCs w:val="18"/>
                <w:lang w:val="ca-ES"/>
              </w:rPr>
              <w:t>&lt;Nom de l’autor&gt;</w:t>
            </w:r>
          </w:p>
        </w:tc>
        <w:tc>
          <w:tcPr>
            <w:tcW w:w="2790" w:type="dxa"/>
            <w:vAlign w:val="center"/>
          </w:tcPr>
          <w:p w14:paraId="1C79F6F9" w14:textId="77777777" w:rsidR="009747A5" w:rsidRPr="00DA141F" w:rsidRDefault="000F1280" w:rsidP="001F657F">
            <w:pPr>
              <w:spacing w:after="0" w:line="240" w:lineRule="auto"/>
              <w:ind w:right="-1111"/>
              <w:rPr>
                <w:sz w:val="18"/>
                <w:szCs w:val="18"/>
                <w:highlight w:val="yellow"/>
                <w:lang w:val="ca-ES"/>
              </w:rPr>
            </w:pPr>
            <w:r w:rsidRPr="00DA141F">
              <w:rPr>
                <w:sz w:val="18"/>
                <w:szCs w:val="18"/>
                <w:lang w:val="ca-ES"/>
              </w:rPr>
              <w:t>UPCnet</w:t>
            </w:r>
          </w:p>
        </w:tc>
        <w:tc>
          <w:tcPr>
            <w:tcW w:w="4023" w:type="dxa"/>
            <w:vAlign w:val="center"/>
          </w:tcPr>
          <w:p w14:paraId="0E045D71" w14:textId="77777777" w:rsidR="009747A5" w:rsidRPr="00DA141F" w:rsidRDefault="009747A5" w:rsidP="001F657F">
            <w:pPr>
              <w:spacing w:after="0" w:line="240" w:lineRule="auto"/>
              <w:ind w:right="-1111"/>
              <w:rPr>
                <w:sz w:val="18"/>
                <w:szCs w:val="18"/>
                <w:lang w:val="ca-ES"/>
              </w:rPr>
            </w:pPr>
          </w:p>
        </w:tc>
      </w:tr>
    </w:tbl>
    <w:p w14:paraId="77631315" w14:textId="77777777" w:rsidR="00342477" w:rsidRPr="00DA141F" w:rsidRDefault="00342477" w:rsidP="004D1230">
      <w:pPr>
        <w:pStyle w:val="ListParagraph"/>
        <w:keepNext/>
        <w:keepLines/>
        <w:numPr>
          <w:ilvl w:val="0"/>
          <w:numId w:val="8"/>
        </w:numPr>
        <w:spacing w:before="40" w:after="60" w:line="240" w:lineRule="auto"/>
        <w:contextualSpacing w:val="0"/>
        <w:outlineLvl w:val="1"/>
        <w:rPr>
          <w:rFonts w:asciiTheme="majorHAnsi" w:eastAsiaTheme="majorEastAsia" w:hAnsiTheme="majorHAnsi" w:cstheme="majorBidi"/>
          <w:vanish/>
          <w:sz w:val="26"/>
          <w:szCs w:val="26"/>
          <w:lang w:val="ca-ES"/>
        </w:rPr>
      </w:pPr>
      <w:bookmarkStart w:id="7" w:name="_Toc452015508"/>
      <w:bookmarkStart w:id="8" w:name="_Toc452015532"/>
      <w:bookmarkStart w:id="9" w:name="_Toc452015556"/>
      <w:bookmarkStart w:id="10" w:name="_Toc452015580"/>
      <w:bookmarkStart w:id="11" w:name="_Toc452015621"/>
      <w:bookmarkStart w:id="12" w:name="_Toc452015645"/>
      <w:bookmarkStart w:id="13" w:name="_Toc465075717"/>
      <w:bookmarkStart w:id="14" w:name="_Toc465092951"/>
      <w:bookmarkStart w:id="15" w:name="_Toc465093008"/>
      <w:bookmarkStart w:id="16" w:name="_Toc465093050"/>
      <w:bookmarkStart w:id="17" w:name="_Toc465156124"/>
      <w:bookmarkStart w:id="18" w:name="_Toc465174238"/>
      <w:bookmarkStart w:id="19" w:name="_Toc465174343"/>
      <w:bookmarkStart w:id="20" w:name="_Toc465181157"/>
      <w:bookmarkStart w:id="21" w:name="_Toc465343217"/>
      <w:bookmarkStart w:id="22" w:name="_Toc465355224"/>
      <w:bookmarkStart w:id="23" w:name="_Toc476132892"/>
      <w:bookmarkStart w:id="24" w:name="_Toc476132960"/>
      <w:bookmarkStart w:id="25" w:name="_Toc476142053"/>
      <w:bookmarkStart w:id="26" w:name="_Toc476146010"/>
      <w:bookmarkStart w:id="27" w:name="_Toc476146273"/>
      <w:bookmarkStart w:id="28" w:name="_Toc476149324"/>
      <w:bookmarkStart w:id="29" w:name="_Toc268009615"/>
      <w:bookmarkStart w:id="30" w:name="_Toc382821108"/>
      <w:bookmarkStart w:id="31" w:name="_Toc415994805"/>
      <w:bookmarkStart w:id="32" w:name="_Toc14780587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EE0111A" w14:textId="77777777" w:rsidR="00342477" w:rsidRPr="00DA141F" w:rsidRDefault="00342477" w:rsidP="004D1230">
      <w:pPr>
        <w:pStyle w:val="ListParagraph"/>
        <w:keepNext/>
        <w:keepLines/>
        <w:numPr>
          <w:ilvl w:val="1"/>
          <w:numId w:val="8"/>
        </w:numPr>
        <w:spacing w:before="40" w:after="60" w:line="240" w:lineRule="auto"/>
        <w:contextualSpacing w:val="0"/>
        <w:outlineLvl w:val="1"/>
        <w:rPr>
          <w:rFonts w:asciiTheme="majorHAnsi" w:eastAsiaTheme="majorEastAsia" w:hAnsiTheme="majorHAnsi" w:cstheme="majorBidi"/>
          <w:vanish/>
          <w:sz w:val="26"/>
          <w:szCs w:val="26"/>
          <w:lang w:val="ca-ES"/>
        </w:rPr>
      </w:pPr>
      <w:bookmarkStart w:id="33" w:name="_Toc452015509"/>
      <w:bookmarkStart w:id="34" w:name="_Toc452015533"/>
      <w:bookmarkStart w:id="35" w:name="_Toc452015557"/>
      <w:bookmarkStart w:id="36" w:name="_Toc452015581"/>
      <w:bookmarkStart w:id="37" w:name="_Toc452015622"/>
      <w:bookmarkStart w:id="38" w:name="_Toc452015646"/>
      <w:bookmarkStart w:id="39" w:name="_Toc465075718"/>
      <w:bookmarkStart w:id="40" w:name="_Toc465092952"/>
      <w:bookmarkStart w:id="41" w:name="_Toc465093009"/>
      <w:bookmarkStart w:id="42" w:name="_Toc465093051"/>
      <w:bookmarkStart w:id="43" w:name="_Toc465156125"/>
      <w:bookmarkStart w:id="44" w:name="_Toc465174239"/>
      <w:bookmarkStart w:id="45" w:name="_Toc465174344"/>
      <w:bookmarkStart w:id="46" w:name="_Toc465181158"/>
      <w:bookmarkStart w:id="47" w:name="_Toc465343218"/>
      <w:bookmarkStart w:id="48" w:name="_Toc465355225"/>
      <w:bookmarkStart w:id="49" w:name="_Toc476132893"/>
      <w:bookmarkStart w:id="50" w:name="_Toc476132961"/>
      <w:bookmarkStart w:id="51" w:name="_Toc476142054"/>
      <w:bookmarkStart w:id="52" w:name="_Toc476146011"/>
      <w:bookmarkStart w:id="53" w:name="_Toc476146274"/>
      <w:bookmarkStart w:id="54" w:name="_Toc47614932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4FCF1AD" w14:textId="77777777" w:rsidR="009747A5" w:rsidRPr="00DA141F" w:rsidRDefault="00342477" w:rsidP="004D1230">
      <w:pPr>
        <w:pStyle w:val="Heading2"/>
        <w:numPr>
          <w:ilvl w:val="1"/>
          <w:numId w:val="8"/>
        </w:numPr>
        <w:rPr>
          <w:lang w:val="ca-ES"/>
        </w:rPr>
      </w:pPr>
      <w:bookmarkStart w:id="55" w:name="_Toc373061641"/>
      <w:r w:rsidRPr="00DA141F">
        <w:rPr>
          <w:lang w:val="ca-ES"/>
        </w:rPr>
        <w:t>Documents annexes</w:t>
      </w:r>
      <w:bookmarkEnd w:id="29"/>
      <w:bookmarkEnd w:id="30"/>
      <w:bookmarkEnd w:id="31"/>
      <w:bookmarkEnd w:id="55"/>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474"/>
        <w:gridCol w:w="1330"/>
        <w:gridCol w:w="1134"/>
      </w:tblGrid>
      <w:tr w:rsidR="009747A5" w:rsidRPr="00DA141F" w14:paraId="186921DB" w14:textId="77777777" w:rsidTr="001F657F">
        <w:trPr>
          <w:trHeight w:val="383"/>
          <w:tblHeader/>
        </w:trPr>
        <w:tc>
          <w:tcPr>
            <w:tcW w:w="1276" w:type="dxa"/>
            <w:shd w:val="clear" w:color="auto" w:fill="FFFFFF" w:themeFill="background1"/>
            <w:vAlign w:val="center"/>
          </w:tcPr>
          <w:p w14:paraId="56D074E1" w14:textId="77777777" w:rsidR="009747A5" w:rsidRPr="00DA141F" w:rsidRDefault="009747A5" w:rsidP="001F657F">
            <w:pPr>
              <w:spacing w:after="0" w:line="240" w:lineRule="auto"/>
              <w:ind w:right="-1111"/>
              <w:rPr>
                <w:b/>
                <w:bCs/>
                <w:sz w:val="18"/>
                <w:szCs w:val="18"/>
                <w:lang w:val="ca-ES"/>
              </w:rPr>
            </w:pPr>
            <w:r w:rsidRPr="00DA141F">
              <w:rPr>
                <w:b/>
                <w:bCs/>
                <w:sz w:val="18"/>
                <w:szCs w:val="18"/>
                <w:lang w:val="ca-ES"/>
              </w:rPr>
              <w:t>Número ref.</w:t>
            </w:r>
          </w:p>
        </w:tc>
        <w:tc>
          <w:tcPr>
            <w:tcW w:w="5474" w:type="dxa"/>
            <w:shd w:val="clear" w:color="auto" w:fill="FFFFFF" w:themeFill="background1"/>
            <w:vAlign w:val="center"/>
          </w:tcPr>
          <w:p w14:paraId="1620BF52" w14:textId="77777777" w:rsidR="009747A5" w:rsidRPr="00DA141F" w:rsidRDefault="009747A5" w:rsidP="001F657F">
            <w:pPr>
              <w:spacing w:after="0" w:line="240" w:lineRule="auto"/>
              <w:ind w:right="-1111"/>
              <w:rPr>
                <w:b/>
                <w:bCs/>
                <w:sz w:val="18"/>
                <w:szCs w:val="18"/>
                <w:lang w:val="ca-ES"/>
              </w:rPr>
            </w:pPr>
            <w:r w:rsidRPr="00DA141F">
              <w:rPr>
                <w:b/>
                <w:bCs/>
                <w:sz w:val="18"/>
                <w:szCs w:val="18"/>
                <w:lang w:val="ca-ES"/>
              </w:rPr>
              <w:t>Títol document</w:t>
            </w:r>
          </w:p>
        </w:tc>
        <w:tc>
          <w:tcPr>
            <w:tcW w:w="1330" w:type="dxa"/>
            <w:shd w:val="clear" w:color="auto" w:fill="FFFFFF" w:themeFill="background1"/>
            <w:vAlign w:val="center"/>
          </w:tcPr>
          <w:p w14:paraId="01586FA1" w14:textId="77777777" w:rsidR="009747A5" w:rsidRPr="00DA141F" w:rsidRDefault="009747A5" w:rsidP="001F657F">
            <w:pPr>
              <w:spacing w:after="0" w:line="240" w:lineRule="auto"/>
              <w:ind w:right="-1111"/>
              <w:rPr>
                <w:b/>
                <w:bCs/>
                <w:sz w:val="18"/>
                <w:szCs w:val="18"/>
                <w:lang w:val="ca-ES"/>
              </w:rPr>
            </w:pPr>
            <w:r w:rsidRPr="00DA141F">
              <w:rPr>
                <w:b/>
                <w:bCs/>
                <w:sz w:val="18"/>
                <w:szCs w:val="18"/>
                <w:lang w:val="ca-ES"/>
              </w:rPr>
              <w:t>Ubicació</w:t>
            </w:r>
          </w:p>
        </w:tc>
        <w:tc>
          <w:tcPr>
            <w:tcW w:w="1134" w:type="dxa"/>
            <w:shd w:val="clear" w:color="auto" w:fill="FFFFFF" w:themeFill="background1"/>
            <w:vAlign w:val="center"/>
          </w:tcPr>
          <w:p w14:paraId="38BF27DD" w14:textId="77777777" w:rsidR="009747A5" w:rsidRPr="00DA141F" w:rsidRDefault="009747A5" w:rsidP="001F657F">
            <w:pPr>
              <w:spacing w:after="0" w:line="240" w:lineRule="auto"/>
              <w:ind w:right="-1111"/>
              <w:rPr>
                <w:b/>
                <w:bCs/>
                <w:sz w:val="18"/>
                <w:szCs w:val="18"/>
                <w:lang w:val="ca-ES"/>
              </w:rPr>
            </w:pPr>
            <w:r w:rsidRPr="00DA141F">
              <w:rPr>
                <w:b/>
                <w:bCs/>
                <w:sz w:val="18"/>
                <w:szCs w:val="18"/>
                <w:lang w:val="ca-ES"/>
              </w:rPr>
              <w:t>Versió</w:t>
            </w:r>
          </w:p>
        </w:tc>
      </w:tr>
      <w:tr w:rsidR="001F657F" w:rsidRPr="00DA141F" w14:paraId="53933FAD" w14:textId="77777777" w:rsidTr="001F657F">
        <w:trPr>
          <w:trHeight w:val="340"/>
        </w:trPr>
        <w:tc>
          <w:tcPr>
            <w:tcW w:w="1276" w:type="dxa"/>
            <w:tcBorders>
              <w:top w:val="single" w:sz="4" w:space="0" w:color="auto"/>
              <w:left w:val="single" w:sz="4" w:space="0" w:color="auto"/>
              <w:bottom w:val="single" w:sz="4" w:space="0" w:color="auto"/>
              <w:right w:val="single" w:sz="4" w:space="0" w:color="auto"/>
            </w:tcBorders>
            <w:vAlign w:val="center"/>
          </w:tcPr>
          <w:p w14:paraId="144481F6" w14:textId="77777777" w:rsidR="001F657F" w:rsidRPr="00DA141F" w:rsidRDefault="001F657F" w:rsidP="004D1230">
            <w:pPr>
              <w:pStyle w:val="ListParagraph"/>
              <w:numPr>
                <w:ilvl w:val="0"/>
                <w:numId w:val="4"/>
              </w:numPr>
              <w:spacing w:after="0" w:line="240" w:lineRule="auto"/>
              <w:jc w:val="center"/>
              <w:rPr>
                <w:sz w:val="18"/>
                <w:szCs w:val="18"/>
                <w:lang w:val="ca-ES"/>
              </w:rPr>
            </w:pPr>
          </w:p>
        </w:tc>
        <w:tc>
          <w:tcPr>
            <w:tcW w:w="5474" w:type="dxa"/>
            <w:tcBorders>
              <w:top w:val="single" w:sz="4" w:space="0" w:color="auto"/>
              <w:left w:val="single" w:sz="4" w:space="0" w:color="auto"/>
              <w:bottom w:val="single" w:sz="4" w:space="0" w:color="auto"/>
              <w:right w:val="single" w:sz="4" w:space="0" w:color="auto"/>
            </w:tcBorders>
            <w:vAlign w:val="center"/>
          </w:tcPr>
          <w:p w14:paraId="233A8513" w14:textId="77777777" w:rsidR="001F657F" w:rsidRPr="00DA141F" w:rsidRDefault="001F657F" w:rsidP="001F657F">
            <w:pPr>
              <w:spacing w:after="0" w:line="240" w:lineRule="auto"/>
              <w:ind w:right="-1111"/>
              <w:rPr>
                <w:sz w:val="18"/>
                <w:szCs w:val="18"/>
                <w:lang w:val="ca-ES"/>
              </w:rPr>
            </w:pPr>
          </w:p>
        </w:tc>
        <w:tc>
          <w:tcPr>
            <w:tcW w:w="1330" w:type="dxa"/>
            <w:tcBorders>
              <w:top w:val="single" w:sz="4" w:space="0" w:color="auto"/>
              <w:left w:val="single" w:sz="4" w:space="0" w:color="auto"/>
              <w:bottom w:val="single" w:sz="4" w:space="0" w:color="auto"/>
              <w:right w:val="single" w:sz="4" w:space="0" w:color="auto"/>
            </w:tcBorders>
            <w:vAlign w:val="center"/>
          </w:tcPr>
          <w:p w14:paraId="170FE10D" w14:textId="77777777" w:rsidR="001F657F" w:rsidRPr="00DA141F" w:rsidRDefault="001F657F" w:rsidP="001F657F">
            <w:pPr>
              <w:spacing w:after="0" w:line="240" w:lineRule="auto"/>
              <w:ind w:right="-1111"/>
              <w:rPr>
                <w:sz w:val="18"/>
                <w:szCs w:val="18"/>
                <w:lang w:val="ca-ES"/>
              </w:rPr>
            </w:pPr>
            <w:r w:rsidRPr="00DA141F">
              <w:rPr>
                <w:sz w:val="18"/>
                <w:szCs w:val="18"/>
                <w:lang w:val="ca-ES"/>
              </w:rPr>
              <w:t>&lt;URL&gt;</w:t>
            </w:r>
          </w:p>
        </w:tc>
        <w:tc>
          <w:tcPr>
            <w:tcW w:w="1134" w:type="dxa"/>
            <w:tcBorders>
              <w:top w:val="single" w:sz="4" w:space="0" w:color="auto"/>
              <w:left w:val="single" w:sz="4" w:space="0" w:color="auto"/>
              <w:bottom w:val="single" w:sz="4" w:space="0" w:color="auto"/>
              <w:right w:val="single" w:sz="4" w:space="0" w:color="auto"/>
            </w:tcBorders>
            <w:vAlign w:val="center"/>
          </w:tcPr>
          <w:p w14:paraId="57397D92" w14:textId="77777777" w:rsidR="001F657F" w:rsidRPr="00DA141F" w:rsidRDefault="001F657F" w:rsidP="001F657F">
            <w:pPr>
              <w:spacing w:after="0" w:line="240" w:lineRule="auto"/>
              <w:ind w:right="-1111"/>
              <w:rPr>
                <w:sz w:val="18"/>
                <w:szCs w:val="18"/>
                <w:lang w:val="ca-ES"/>
              </w:rPr>
            </w:pPr>
          </w:p>
        </w:tc>
      </w:tr>
      <w:tr w:rsidR="001F657F" w:rsidRPr="00DA141F" w14:paraId="3B0E5E98" w14:textId="77777777" w:rsidTr="001F657F">
        <w:trPr>
          <w:trHeight w:val="340"/>
        </w:trPr>
        <w:tc>
          <w:tcPr>
            <w:tcW w:w="1276" w:type="dxa"/>
            <w:tcBorders>
              <w:top w:val="single" w:sz="4" w:space="0" w:color="auto"/>
              <w:left w:val="single" w:sz="4" w:space="0" w:color="auto"/>
              <w:bottom w:val="single" w:sz="4" w:space="0" w:color="auto"/>
              <w:right w:val="single" w:sz="4" w:space="0" w:color="auto"/>
            </w:tcBorders>
            <w:vAlign w:val="center"/>
          </w:tcPr>
          <w:p w14:paraId="52FEB06E" w14:textId="77777777" w:rsidR="001F657F" w:rsidRPr="00DA141F" w:rsidRDefault="001F657F" w:rsidP="004D1230">
            <w:pPr>
              <w:pStyle w:val="ListParagraph"/>
              <w:numPr>
                <w:ilvl w:val="0"/>
                <w:numId w:val="4"/>
              </w:numPr>
              <w:spacing w:after="0" w:line="240" w:lineRule="auto"/>
              <w:jc w:val="center"/>
              <w:rPr>
                <w:sz w:val="18"/>
                <w:szCs w:val="18"/>
                <w:lang w:val="ca-ES"/>
              </w:rPr>
            </w:pPr>
          </w:p>
        </w:tc>
        <w:tc>
          <w:tcPr>
            <w:tcW w:w="5474" w:type="dxa"/>
            <w:tcBorders>
              <w:top w:val="single" w:sz="4" w:space="0" w:color="auto"/>
              <w:left w:val="single" w:sz="4" w:space="0" w:color="auto"/>
              <w:bottom w:val="single" w:sz="4" w:space="0" w:color="auto"/>
              <w:right w:val="single" w:sz="4" w:space="0" w:color="auto"/>
            </w:tcBorders>
            <w:vAlign w:val="center"/>
          </w:tcPr>
          <w:p w14:paraId="0FC34AF9" w14:textId="77777777" w:rsidR="001F657F" w:rsidRPr="00DA141F" w:rsidRDefault="001F657F" w:rsidP="001F657F">
            <w:pPr>
              <w:spacing w:after="0" w:line="240" w:lineRule="auto"/>
              <w:ind w:right="-1111"/>
              <w:rPr>
                <w:sz w:val="18"/>
                <w:szCs w:val="18"/>
                <w:lang w:val="ca-ES"/>
              </w:rPr>
            </w:pPr>
          </w:p>
        </w:tc>
        <w:tc>
          <w:tcPr>
            <w:tcW w:w="1330" w:type="dxa"/>
            <w:tcBorders>
              <w:top w:val="single" w:sz="4" w:space="0" w:color="auto"/>
              <w:left w:val="single" w:sz="4" w:space="0" w:color="auto"/>
              <w:bottom w:val="single" w:sz="4" w:space="0" w:color="auto"/>
              <w:right w:val="single" w:sz="4" w:space="0" w:color="auto"/>
            </w:tcBorders>
            <w:vAlign w:val="center"/>
          </w:tcPr>
          <w:p w14:paraId="521FF238" w14:textId="77777777" w:rsidR="001F657F" w:rsidRPr="00DA141F" w:rsidRDefault="001F657F" w:rsidP="001F657F">
            <w:pPr>
              <w:spacing w:after="0" w:line="240" w:lineRule="auto"/>
              <w:ind w:right="-1111"/>
              <w:rPr>
                <w:sz w:val="18"/>
                <w:szCs w:val="18"/>
                <w:lang w:val="ca-ES"/>
              </w:rPr>
            </w:pPr>
            <w:r w:rsidRPr="00DA141F">
              <w:rPr>
                <w:sz w:val="18"/>
                <w:szCs w:val="18"/>
                <w:lang w:val="ca-ES"/>
              </w:rPr>
              <w:t>&lt;URL&gt;</w:t>
            </w:r>
          </w:p>
        </w:tc>
        <w:tc>
          <w:tcPr>
            <w:tcW w:w="1134" w:type="dxa"/>
            <w:tcBorders>
              <w:top w:val="single" w:sz="4" w:space="0" w:color="auto"/>
              <w:left w:val="single" w:sz="4" w:space="0" w:color="auto"/>
              <w:bottom w:val="single" w:sz="4" w:space="0" w:color="auto"/>
              <w:right w:val="single" w:sz="4" w:space="0" w:color="auto"/>
            </w:tcBorders>
            <w:vAlign w:val="center"/>
          </w:tcPr>
          <w:p w14:paraId="2E9C3E4A" w14:textId="77777777" w:rsidR="001F657F" w:rsidRPr="00DA141F" w:rsidRDefault="001F657F" w:rsidP="001F657F">
            <w:pPr>
              <w:spacing w:after="0" w:line="240" w:lineRule="auto"/>
              <w:ind w:right="-1111"/>
              <w:rPr>
                <w:sz w:val="18"/>
                <w:szCs w:val="18"/>
                <w:lang w:val="ca-ES"/>
              </w:rPr>
            </w:pPr>
          </w:p>
        </w:tc>
      </w:tr>
    </w:tbl>
    <w:p w14:paraId="314FD286" w14:textId="77777777" w:rsidR="00342477" w:rsidRPr="00DA141F" w:rsidRDefault="00342477" w:rsidP="004D1230">
      <w:pPr>
        <w:pStyle w:val="ListParagraph"/>
        <w:keepNext/>
        <w:keepLines/>
        <w:numPr>
          <w:ilvl w:val="0"/>
          <w:numId w:val="9"/>
        </w:numPr>
        <w:spacing w:before="40" w:after="60" w:line="240" w:lineRule="auto"/>
        <w:contextualSpacing w:val="0"/>
        <w:outlineLvl w:val="1"/>
        <w:rPr>
          <w:rFonts w:asciiTheme="majorHAnsi" w:eastAsiaTheme="majorEastAsia" w:hAnsiTheme="majorHAnsi" w:cstheme="majorBidi"/>
          <w:vanish/>
          <w:sz w:val="26"/>
          <w:szCs w:val="26"/>
          <w:lang w:val="ca-ES"/>
        </w:rPr>
      </w:pPr>
      <w:bookmarkStart w:id="56" w:name="_Toc452015511"/>
      <w:bookmarkStart w:id="57" w:name="_Toc452015535"/>
      <w:bookmarkStart w:id="58" w:name="_Toc452015559"/>
      <w:bookmarkStart w:id="59" w:name="_Toc452015583"/>
      <w:bookmarkStart w:id="60" w:name="_Toc452015624"/>
      <w:bookmarkStart w:id="61" w:name="_Toc452015648"/>
      <w:bookmarkStart w:id="62" w:name="_Toc465075720"/>
      <w:bookmarkStart w:id="63" w:name="_Toc465092954"/>
      <w:bookmarkStart w:id="64" w:name="_Toc465093011"/>
      <w:bookmarkStart w:id="65" w:name="_Toc465093053"/>
      <w:bookmarkStart w:id="66" w:name="_Toc465156127"/>
      <w:bookmarkStart w:id="67" w:name="_Toc465174241"/>
      <w:bookmarkStart w:id="68" w:name="_Toc465174346"/>
      <w:bookmarkStart w:id="69" w:name="_Toc465181160"/>
      <w:bookmarkStart w:id="70" w:name="_Toc465343220"/>
      <w:bookmarkStart w:id="71" w:name="_Toc465355227"/>
      <w:bookmarkStart w:id="72" w:name="_Toc476132896"/>
      <w:bookmarkStart w:id="73" w:name="_Toc476132963"/>
      <w:bookmarkStart w:id="74" w:name="_Toc476142056"/>
      <w:bookmarkStart w:id="75" w:name="_Toc476146013"/>
      <w:bookmarkStart w:id="76" w:name="_Toc476146276"/>
      <w:bookmarkStart w:id="77" w:name="_Toc476149327"/>
      <w:bookmarkStart w:id="78" w:name="_Toc268009616"/>
      <w:bookmarkStart w:id="79" w:name="_Toc382821109"/>
      <w:bookmarkStart w:id="80" w:name="_Toc415994806"/>
      <w:bookmarkEnd w:id="3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E4C2855" w14:textId="77777777" w:rsidR="00342477" w:rsidRPr="00DA141F" w:rsidRDefault="00342477" w:rsidP="004D1230">
      <w:pPr>
        <w:pStyle w:val="ListParagraph"/>
        <w:keepNext/>
        <w:keepLines/>
        <w:numPr>
          <w:ilvl w:val="1"/>
          <w:numId w:val="9"/>
        </w:numPr>
        <w:spacing w:before="40" w:after="60" w:line="240" w:lineRule="auto"/>
        <w:contextualSpacing w:val="0"/>
        <w:outlineLvl w:val="1"/>
        <w:rPr>
          <w:rFonts w:asciiTheme="majorHAnsi" w:eastAsiaTheme="majorEastAsia" w:hAnsiTheme="majorHAnsi" w:cstheme="majorBidi"/>
          <w:vanish/>
          <w:sz w:val="26"/>
          <w:szCs w:val="26"/>
          <w:lang w:val="ca-ES"/>
        </w:rPr>
      </w:pPr>
      <w:bookmarkStart w:id="81" w:name="_Toc452015512"/>
      <w:bookmarkStart w:id="82" w:name="_Toc452015536"/>
      <w:bookmarkStart w:id="83" w:name="_Toc452015560"/>
      <w:bookmarkStart w:id="84" w:name="_Toc452015584"/>
      <w:bookmarkStart w:id="85" w:name="_Toc452015625"/>
      <w:bookmarkStart w:id="86" w:name="_Toc452015649"/>
      <w:bookmarkStart w:id="87" w:name="_Toc465075721"/>
      <w:bookmarkStart w:id="88" w:name="_Toc465092955"/>
      <w:bookmarkStart w:id="89" w:name="_Toc465093012"/>
      <w:bookmarkStart w:id="90" w:name="_Toc465093054"/>
      <w:bookmarkStart w:id="91" w:name="_Toc465156128"/>
      <w:bookmarkStart w:id="92" w:name="_Toc465174242"/>
      <w:bookmarkStart w:id="93" w:name="_Toc465174347"/>
      <w:bookmarkStart w:id="94" w:name="_Toc465181161"/>
      <w:bookmarkStart w:id="95" w:name="_Toc465343221"/>
      <w:bookmarkStart w:id="96" w:name="_Toc465355228"/>
      <w:bookmarkStart w:id="97" w:name="_Toc476132897"/>
      <w:bookmarkStart w:id="98" w:name="_Toc476132964"/>
      <w:bookmarkStart w:id="99" w:name="_Toc476142057"/>
      <w:bookmarkStart w:id="100" w:name="_Toc476146014"/>
      <w:bookmarkStart w:id="101" w:name="_Toc476146277"/>
      <w:bookmarkStart w:id="102" w:name="_Toc47614932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2AB433ED" w14:textId="77777777" w:rsidR="00342477" w:rsidRPr="00DA141F" w:rsidRDefault="00342477" w:rsidP="004D1230">
      <w:pPr>
        <w:pStyle w:val="ListParagraph"/>
        <w:keepNext/>
        <w:keepLines/>
        <w:numPr>
          <w:ilvl w:val="1"/>
          <w:numId w:val="9"/>
        </w:numPr>
        <w:spacing w:before="40" w:after="60" w:line="240" w:lineRule="auto"/>
        <w:contextualSpacing w:val="0"/>
        <w:outlineLvl w:val="1"/>
        <w:rPr>
          <w:rFonts w:asciiTheme="majorHAnsi" w:eastAsiaTheme="majorEastAsia" w:hAnsiTheme="majorHAnsi" w:cstheme="majorBidi"/>
          <w:vanish/>
          <w:sz w:val="26"/>
          <w:szCs w:val="26"/>
          <w:lang w:val="ca-ES"/>
        </w:rPr>
      </w:pPr>
      <w:bookmarkStart w:id="103" w:name="_Toc452015513"/>
      <w:bookmarkStart w:id="104" w:name="_Toc452015537"/>
      <w:bookmarkStart w:id="105" w:name="_Toc452015561"/>
      <w:bookmarkStart w:id="106" w:name="_Toc452015585"/>
      <w:bookmarkStart w:id="107" w:name="_Toc452015626"/>
      <w:bookmarkStart w:id="108" w:name="_Toc452015650"/>
      <w:bookmarkStart w:id="109" w:name="_Toc465075722"/>
      <w:bookmarkStart w:id="110" w:name="_Toc465092956"/>
      <w:bookmarkStart w:id="111" w:name="_Toc465093013"/>
      <w:bookmarkStart w:id="112" w:name="_Toc465093055"/>
      <w:bookmarkStart w:id="113" w:name="_Toc465156129"/>
      <w:bookmarkStart w:id="114" w:name="_Toc465174243"/>
      <w:bookmarkStart w:id="115" w:name="_Toc465174348"/>
      <w:bookmarkStart w:id="116" w:name="_Toc465181162"/>
      <w:bookmarkStart w:id="117" w:name="_Toc465343222"/>
      <w:bookmarkStart w:id="118" w:name="_Toc465355229"/>
      <w:bookmarkStart w:id="119" w:name="_Toc476132898"/>
      <w:bookmarkStart w:id="120" w:name="_Toc476132965"/>
      <w:bookmarkStart w:id="121" w:name="_Toc476142058"/>
      <w:bookmarkStart w:id="122" w:name="_Toc476146015"/>
      <w:bookmarkStart w:id="123" w:name="_Toc476146278"/>
      <w:bookmarkStart w:id="124" w:name="_Toc47614932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5E38C5EA" w14:textId="77777777" w:rsidR="00342477" w:rsidRPr="00DA141F" w:rsidRDefault="00342477" w:rsidP="004D1230">
      <w:pPr>
        <w:pStyle w:val="Heading2"/>
        <w:numPr>
          <w:ilvl w:val="1"/>
          <w:numId w:val="9"/>
        </w:numPr>
        <w:rPr>
          <w:lang w:val="ca-ES"/>
        </w:rPr>
      </w:pPr>
      <w:bookmarkStart w:id="125" w:name="_Toc373061642"/>
      <w:r w:rsidRPr="00DA141F">
        <w:rPr>
          <w:lang w:val="ca-ES"/>
        </w:rPr>
        <w:t>Còpia electrònica</w:t>
      </w:r>
      <w:bookmarkEnd w:id="125"/>
    </w:p>
    <w:bookmarkEnd w:id="78"/>
    <w:bookmarkEnd w:id="79"/>
    <w:bookmarkEnd w:id="80"/>
    <w:p w14:paraId="430D9266" w14:textId="77777777" w:rsidR="001F657F" w:rsidRPr="00DA141F" w:rsidRDefault="001F657F" w:rsidP="001F657F">
      <w:pPr>
        <w:rPr>
          <w:lang w:val="ca-ES"/>
        </w:rPr>
      </w:pPr>
      <w:r w:rsidRPr="00DA141F">
        <w:rPr>
          <w:lang w:val="ca-ES"/>
        </w:rPr>
        <w:t>La còpia electrònica d’aquest document es troba a: &lt;ubicació del document&gt;</w:t>
      </w:r>
    </w:p>
    <w:p w14:paraId="7AB63E93" w14:textId="77777777" w:rsidR="006D1F04" w:rsidRPr="00DA141F" w:rsidRDefault="006D1F04" w:rsidP="001F657F">
      <w:pPr>
        <w:rPr>
          <w:lang w:val="ca-ES"/>
        </w:rPr>
      </w:pPr>
    </w:p>
    <w:p w14:paraId="3C8B8058" w14:textId="77777777" w:rsidR="009747A5" w:rsidRPr="00DA141F" w:rsidRDefault="009747A5" w:rsidP="004D1230">
      <w:pPr>
        <w:pStyle w:val="Heading1"/>
        <w:numPr>
          <w:ilvl w:val="0"/>
          <w:numId w:val="9"/>
        </w:numPr>
      </w:pPr>
      <w:bookmarkStart w:id="126" w:name="_Toc382821110"/>
      <w:bookmarkStart w:id="127" w:name="_Toc415994807"/>
      <w:bookmarkStart w:id="128" w:name="_Toc373061643"/>
      <w:r w:rsidRPr="00DA141F">
        <w:t>Històric de canvis del document</w:t>
      </w:r>
      <w:bookmarkEnd w:id="126"/>
      <w:bookmarkEnd w:id="127"/>
      <w:bookmarkEnd w:id="128"/>
    </w:p>
    <w:p w14:paraId="4EC77C05" w14:textId="77777777" w:rsidR="009747A5" w:rsidRPr="00DA141F" w:rsidRDefault="009747A5" w:rsidP="009747A5">
      <w:pPr>
        <w:ind w:right="-1113"/>
        <w:rPr>
          <w:szCs w:val="20"/>
          <w:lang w:val="ca-ES"/>
        </w:rPr>
      </w:pPr>
      <w:r w:rsidRPr="00DA141F">
        <w:rPr>
          <w:szCs w:val="20"/>
          <w:lang w:val="ca-ES"/>
        </w:rPr>
        <w:t>Un cop aprovat el document, les modificacions es realitzar</w:t>
      </w:r>
      <w:r w:rsidR="001F657F" w:rsidRPr="00DA141F">
        <w:rPr>
          <w:szCs w:val="20"/>
          <w:lang w:val="ca-ES"/>
        </w:rPr>
        <w:t>an a través de gestió de canvis i d</w:t>
      </w:r>
      <w:r w:rsidRPr="00DA141F">
        <w:rPr>
          <w:szCs w:val="20"/>
          <w:lang w:val="ca-ES"/>
        </w:rPr>
        <w:t>istribuint novament el document als interessats (distribució per a revisió).</w:t>
      </w:r>
    </w:p>
    <w:p w14:paraId="55EDB3AA" w14:textId="77777777" w:rsidR="00342477" w:rsidRPr="00DA141F" w:rsidRDefault="00342477" w:rsidP="004D1230">
      <w:pPr>
        <w:pStyle w:val="ListParagraph"/>
        <w:numPr>
          <w:ilvl w:val="0"/>
          <w:numId w:val="7"/>
        </w:numPr>
        <w:contextualSpacing w:val="0"/>
        <w:rPr>
          <w:rFonts w:asciiTheme="majorHAnsi" w:hAnsiTheme="majorHAnsi"/>
          <w:vanish/>
          <w:sz w:val="28"/>
          <w:szCs w:val="28"/>
          <w:lang w:val="ca-ES"/>
        </w:rPr>
      </w:pPr>
      <w:bookmarkStart w:id="129" w:name="_Toc382821111"/>
      <w:bookmarkStart w:id="130" w:name="_Toc415994808"/>
    </w:p>
    <w:p w14:paraId="1B127786" w14:textId="77777777" w:rsidR="006D1F04" w:rsidRPr="00DA141F" w:rsidRDefault="006D1F04" w:rsidP="004D1230">
      <w:pPr>
        <w:pStyle w:val="Heading2"/>
        <w:numPr>
          <w:ilvl w:val="1"/>
          <w:numId w:val="9"/>
        </w:numPr>
        <w:rPr>
          <w:lang w:val="ca-ES"/>
        </w:rPr>
      </w:pPr>
      <w:bookmarkStart w:id="131" w:name="_Toc373061644"/>
      <w:r w:rsidRPr="00DA141F">
        <w:rPr>
          <w:lang w:val="ca-ES"/>
        </w:rPr>
        <w:t>Històric de canvis</w:t>
      </w:r>
      <w:bookmarkEnd w:id="131"/>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992"/>
        <w:gridCol w:w="2410"/>
        <w:gridCol w:w="3714"/>
      </w:tblGrid>
      <w:tr w:rsidR="009747A5" w:rsidRPr="00DA141F" w14:paraId="298DC097" w14:textId="77777777" w:rsidTr="001F657F">
        <w:trPr>
          <w:trHeight w:val="292"/>
        </w:trPr>
        <w:tc>
          <w:tcPr>
            <w:tcW w:w="993" w:type="dxa"/>
            <w:shd w:val="clear" w:color="auto" w:fill="FFFFFF" w:themeFill="background1"/>
            <w:vAlign w:val="center"/>
          </w:tcPr>
          <w:bookmarkEnd w:id="129"/>
          <w:bookmarkEnd w:id="130"/>
          <w:p w14:paraId="2E7FFF56" w14:textId="77777777" w:rsidR="009747A5" w:rsidRPr="00DA141F" w:rsidRDefault="009747A5" w:rsidP="001F657F">
            <w:pPr>
              <w:spacing w:after="0" w:line="240" w:lineRule="auto"/>
              <w:ind w:right="-1113"/>
              <w:rPr>
                <w:b/>
                <w:bCs/>
                <w:sz w:val="18"/>
                <w:szCs w:val="18"/>
                <w:lang w:val="ca-ES"/>
              </w:rPr>
            </w:pPr>
            <w:r w:rsidRPr="00DA141F">
              <w:rPr>
                <w:b/>
                <w:bCs/>
                <w:sz w:val="18"/>
                <w:szCs w:val="18"/>
                <w:lang w:val="ca-ES"/>
              </w:rPr>
              <w:t>Versió</w:t>
            </w:r>
          </w:p>
        </w:tc>
        <w:tc>
          <w:tcPr>
            <w:tcW w:w="1134" w:type="dxa"/>
            <w:shd w:val="clear" w:color="auto" w:fill="FFFFFF" w:themeFill="background1"/>
            <w:vAlign w:val="center"/>
          </w:tcPr>
          <w:p w14:paraId="7F734DCC" w14:textId="77777777" w:rsidR="009747A5" w:rsidRPr="00DA141F" w:rsidRDefault="009747A5" w:rsidP="001F657F">
            <w:pPr>
              <w:spacing w:after="0" w:line="240" w:lineRule="auto"/>
              <w:ind w:right="-1113"/>
              <w:rPr>
                <w:b/>
                <w:bCs/>
                <w:sz w:val="18"/>
                <w:szCs w:val="18"/>
                <w:lang w:val="ca-ES"/>
              </w:rPr>
            </w:pPr>
            <w:r w:rsidRPr="00DA141F">
              <w:rPr>
                <w:b/>
                <w:bCs/>
                <w:sz w:val="18"/>
                <w:szCs w:val="18"/>
                <w:lang w:val="ca-ES"/>
              </w:rPr>
              <w:t>Data</w:t>
            </w:r>
          </w:p>
        </w:tc>
        <w:tc>
          <w:tcPr>
            <w:tcW w:w="992" w:type="dxa"/>
            <w:shd w:val="clear" w:color="auto" w:fill="FFFFFF" w:themeFill="background1"/>
            <w:vAlign w:val="center"/>
          </w:tcPr>
          <w:p w14:paraId="057C76DC" w14:textId="77777777" w:rsidR="009747A5" w:rsidRPr="00DA141F" w:rsidRDefault="009747A5" w:rsidP="001F657F">
            <w:pPr>
              <w:spacing w:after="0" w:line="240" w:lineRule="auto"/>
              <w:ind w:right="-1113"/>
              <w:rPr>
                <w:b/>
                <w:bCs/>
                <w:sz w:val="18"/>
                <w:szCs w:val="18"/>
                <w:lang w:val="ca-ES"/>
              </w:rPr>
            </w:pPr>
            <w:r w:rsidRPr="00DA141F">
              <w:rPr>
                <w:b/>
                <w:bCs/>
                <w:sz w:val="18"/>
                <w:szCs w:val="18"/>
                <w:lang w:val="ca-ES"/>
              </w:rPr>
              <w:t>Autor</w:t>
            </w:r>
          </w:p>
        </w:tc>
        <w:tc>
          <w:tcPr>
            <w:tcW w:w="2410" w:type="dxa"/>
            <w:shd w:val="clear" w:color="auto" w:fill="FFFFFF" w:themeFill="background1"/>
            <w:vAlign w:val="center"/>
          </w:tcPr>
          <w:p w14:paraId="12E89131" w14:textId="77777777" w:rsidR="009747A5" w:rsidRPr="00DA141F" w:rsidRDefault="009747A5" w:rsidP="001F657F">
            <w:pPr>
              <w:spacing w:after="0" w:line="240" w:lineRule="auto"/>
              <w:ind w:right="-1113"/>
              <w:rPr>
                <w:b/>
                <w:bCs/>
                <w:sz w:val="18"/>
                <w:szCs w:val="18"/>
                <w:lang w:val="ca-ES"/>
              </w:rPr>
            </w:pPr>
            <w:r w:rsidRPr="00DA141F">
              <w:rPr>
                <w:b/>
                <w:bCs/>
                <w:sz w:val="18"/>
                <w:szCs w:val="18"/>
                <w:lang w:val="ca-ES"/>
              </w:rPr>
              <w:t>Referència</w:t>
            </w:r>
          </w:p>
        </w:tc>
        <w:tc>
          <w:tcPr>
            <w:tcW w:w="3714" w:type="dxa"/>
            <w:shd w:val="clear" w:color="auto" w:fill="FFFFFF" w:themeFill="background1"/>
            <w:vAlign w:val="center"/>
          </w:tcPr>
          <w:p w14:paraId="7F16D246" w14:textId="77777777" w:rsidR="009747A5" w:rsidRPr="00DA141F" w:rsidRDefault="009747A5" w:rsidP="001F657F">
            <w:pPr>
              <w:spacing w:after="0" w:line="240" w:lineRule="auto"/>
              <w:ind w:right="873"/>
              <w:rPr>
                <w:b/>
                <w:bCs/>
                <w:sz w:val="18"/>
                <w:szCs w:val="18"/>
                <w:lang w:val="ca-ES"/>
              </w:rPr>
            </w:pPr>
            <w:r w:rsidRPr="00DA141F">
              <w:rPr>
                <w:b/>
                <w:bCs/>
                <w:sz w:val="18"/>
                <w:szCs w:val="18"/>
                <w:lang w:val="ca-ES"/>
              </w:rPr>
              <w:t>Canvis respecte a la versió anterior</w:t>
            </w:r>
          </w:p>
        </w:tc>
      </w:tr>
      <w:tr w:rsidR="009747A5" w:rsidRPr="00DA141F" w14:paraId="52D0DB74" w14:textId="77777777" w:rsidTr="001F657F">
        <w:trPr>
          <w:trHeight w:val="292"/>
        </w:trPr>
        <w:tc>
          <w:tcPr>
            <w:tcW w:w="993" w:type="dxa"/>
            <w:shd w:val="clear" w:color="auto" w:fill="FFFFFF" w:themeFill="background1"/>
            <w:vAlign w:val="center"/>
          </w:tcPr>
          <w:p w14:paraId="3E222FC1" w14:textId="77777777" w:rsidR="009747A5" w:rsidRPr="00DA141F" w:rsidRDefault="009747A5" w:rsidP="001F657F">
            <w:pPr>
              <w:spacing w:after="0" w:line="240" w:lineRule="auto"/>
              <w:ind w:right="-1111"/>
              <w:rPr>
                <w:sz w:val="18"/>
                <w:szCs w:val="18"/>
                <w:highlight w:val="yellow"/>
                <w:lang w:val="ca-ES"/>
              </w:rPr>
            </w:pPr>
          </w:p>
        </w:tc>
        <w:tc>
          <w:tcPr>
            <w:tcW w:w="1134" w:type="dxa"/>
            <w:shd w:val="clear" w:color="auto" w:fill="FFFFFF" w:themeFill="background1"/>
            <w:vAlign w:val="center"/>
          </w:tcPr>
          <w:p w14:paraId="408EE338" w14:textId="77777777" w:rsidR="009747A5" w:rsidRPr="00DA141F" w:rsidRDefault="009747A5" w:rsidP="001F657F">
            <w:pPr>
              <w:spacing w:after="0" w:line="240" w:lineRule="auto"/>
              <w:ind w:right="-1111"/>
              <w:rPr>
                <w:sz w:val="18"/>
                <w:szCs w:val="18"/>
                <w:highlight w:val="yellow"/>
                <w:lang w:val="ca-ES"/>
              </w:rPr>
            </w:pPr>
          </w:p>
        </w:tc>
        <w:tc>
          <w:tcPr>
            <w:tcW w:w="992" w:type="dxa"/>
            <w:shd w:val="clear" w:color="auto" w:fill="FFFFFF" w:themeFill="background1"/>
            <w:vAlign w:val="center"/>
          </w:tcPr>
          <w:p w14:paraId="44AFA898" w14:textId="77777777" w:rsidR="009747A5" w:rsidRPr="00DA141F" w:rsidRDefault="009747A5" w:rsidP="001F657F">
            <w:pPr>
              <w:spacing w:after="0" w:line="240" w:lineRule="auto"/>
              <w:ind w:right="-1111"/>
              <w:rPr>
                <w:sz w:val="18"/>
                <w:szCs w:val="18"/>
                <w:highlight w:val="yellow"/>
                <w:lang w:val="ca-ES"/>
              </w:rPr>
            </w:pPr>
          </w:p>
        </w:tc>
        <w:tc>
          <w:tcPr>
            <w:tcW w:w="2410" w:type="dxa"/>
            <w:shd w:val="clear" w:color="auto" w:fill="FFFFFF" w:themeFill="background1"/>
            <w:vAlign w:val="center"/>
          </w:tcPr>
          <w:p w14:paraId="21E3B37A" w14:textId="77777777" w:rsidR="009747A5" w:rsidRPr="00DA141F" w:rsidRDefault="009747A5" w:rsidP="001F657F">
            <w:pPr>
              <w:spacing w:after="0" w:line="240" w:lineRule="auto"/>
              <w:ind w:right="-1111"/>
              <w:rPr>
                <w:sz w:val="18"/>
                <w:szCs w:val="18"/>
                <w:highlight w:val="yellow"/>
                <w:lang w:val="ca-ES"/>
              </w:rPr>
            </w:pPr>
          </w:p>
        </w:tc>
        <w:tc>
          <w:tcPr>
            <w:tcW w:w="3714" w:type="dxa"/>
            <w:shd w:val="clear" w:color="auto" w:fill="FFFFFF" w:themeFill="background1"/>
            <w:vAlign w:val="center"/>
          </w:tcPr>
          <w:p w14:paraId="37690425" w14:textId="77777777" w:rsidR="009747A5" w:rsidRPr="00DA141F" w:rsidRDefault="009747A5" w:rsidP="001F657F">
            <w:pPr>
              <w:spacing w:after="0" w:line="240" w:lineRule="auto"/>
              <w:ind w:right="-1111"/>
              <w:rPr>
                <w:sz w:val="18"/>
                <w:szCs w:val="18"/>
                <w:highlight w:val="yellow"/>
                <w:lang w:val="ca-ES"/>
              </w:rPr>
            </w:pPr>
          </w:p>
        </w:tc>
      </w:tr>
    </w:tbl>
    <w:p w14:paraId="317FCD14" w14:textId="77777777" w:rsidR="006D1F04" w:rsidRPr="00DA141F" w:rsidRDefault="006D1F04" w:rsidP="004D1230">
      <w:pPr>
        <w:pStyle w:val="Heading2"/>
        <w:numPr>
          <w:ilvl w:val="1"/>
          <w:numId w:val="9"/>
        </w:numPr>
        <w:rPr>
          <w:lang w:val="ca-ES"/>
        </w:rPr>
      </w:pPr>
      <w:bookmarkStart w:id="132" w:name="_Toc373061645"/>
      <w:bookmarkStart w:id="133" w:name="_Toc147805884"/>
      <w:bookmarkStart w:id="134" w:name="_Toc205882390"/>
      <w:bookmarkStart w:id="135" w:name="_Toc211397129"/>
      <w:bookmarkStart w:id="136" w:name="_Toc265762407"/>
      <w:bookmarkStart w:id="137" w:name="_Toc268009619"/>
      <w:bookmarkStart w:id="138" w:name="_Toc382821112"/>
      <w:bookmarkStart w:id="139" w:name="_Toc415994809"/>
      <w:r w:rsidRPr="00DA141F">
        <w:rPr>
          <w:lang w:val="ca-ES"/>
        </w:rPr>
        <w:t xml:space="preserve">Distribució per a </w:t>
      </w:r>
      <w:r w:rsidR="00F67614" w:rsidRPr="00DA141F">
        <w:rPr>
          <w:lang w:val="ca-ES"/>
        </w:rPr>
        <w:t>revisió</w:t>
      </w:r>
      <w:bookmarkEnd w:id="132"/>
    </w:p>
    <w:bookmarkEnd w:id="133"/>
    <w:bookmarkEnd w:id="134"/>
    <w:bookmarkEnd w:id="135"/>
    <w:bookmarkEnd w:id="136"/>
    <w:bookmarkEnd w:id="137"/>
    <w:bookmarkEnd w:id="138"/>
    <w:bookmarkEnd w:id="139"/>
    <w:p w14:paraId="0EEB4D3D" w14:textId="77777777" w:rsidR="009747A5" w:rsidRPr="00DA141F" w:rsidRDefault="009747A5" w:rsidP="009747A5">
      <w:pPr>
        <w:rPr>
          <w:szCs w:val="20"/>
          <w:lang w:val="ca-ES"/>
        </w:rPr>
      </w:pPr>
      <w:r w:rsidRPr="00DA141F">
        <w:rPr>
          <w:szCs w:val="20"/>
          <w:lang w:val="ca-ES"/>
        </w:rPr>
        <w:t>Qui rep el document prèviament a l’aprovació</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276"/>
        <w:gridCol w:w="4565"/>
      </w:tblGrid>
      <w:tr w:rsidR="009747A5" w:rsidRPr="00DA141F" w14:paraId="44E5CF15" w14:textId="77777777" w:rsidTr="001F657F">
        <w:trPr>
          <w:trHeight w:val="383"/>
          <w:tblHeader/>
        </w:trPr>
        <w:tc>
          <w:tcPr>
            <w:tcW w:w="1276" w:type="dxa"/>
            <w:shd w:val="clear" w:color="auto" w:fill="FFFFFF" w:themeFill="background1"/>
            <w:vAlign w:val="center"/>
          </w:tcPr>
          <w:p w14:paraId="73FECFE2" w14:textId="77777777" w:rsidR="009747A5" w:rsidRPr="00DA141F" w:rsidRDefault="009747A5" w:rsidP="001F657F">
            <w:pPr>
              <w:spacing w:after="0"/>
              <w:ind w:right="-1111"/>
              <w:jc w:val="both"/>
              <w:rPr>
                <w:b/>
                <w:sz w:val="18"/>
                <w:szCs w:val="18"/>
                <w:lang w:val="ca-ES"/>
              </w:rPr>
            </w:pPr>
            <w:bookmarkStart w:id="140" w:name="_Toc205882392"/>
            <w:r w:rsidRPr="00DA141F">
              <w:rPr>
                <w:b/>
                <w:sz w:val="18"/>
                <w:szCs w:val="18"/>
                <w:lang w:val="ca-ES"/>
              </w:rPr>
              <w:t>Data</w:t>
            </w:r>
          </w:p>
        </w:tc>
        <w:tc>
          <w:tcPr>
            <w:tcW w:w="2126" w:type="dxa"/>
            <w:shd w:val="clear" w:color="auto" w:fill="FFFFFF" w:themeFill="background1"/>
            <w:vAlign w:val="center"/>
          </w:tcPr>
          <w:p w14:paraId="117A102F" w14:textId="77777777" w:rsidR="009747A5" w:rsidRPr="00DA141F" w:rsidRDefault="009747A5" w:rsidP="001F657F">
            <w:pPr>
              <w:spacing w:after="0"/>
              <w:ind w:right="-1111"/>
              <w:jc w:val="both"/>
              <w:rPr>
                <w:b/>
                <w:sz w:val="18"/>
                <w:szCs w:val="18"/>
                <w:lang w:val="ca-ES"/>
              </w:rPr>
            </w:pPr>
            <w:r w:rsidRPr="00DA141F">
              <w:rPr>
                <w:b/>
                <w:sz w:val="18"/>
                <w:szCs w:val="18"/>
                <w:lang w:val="ca-ES"/>
              </w:rPr>
              <w:t>Nom</w:t>
            </w:r>
          </w:p>
        </w:tc>
        <w:tc>
          <w:tcPr>
            <w:tcW w:w="1276" w:type="dxa"/>
            <w:shd w:val="clear" w:color="auto" w:fill="FFFFFF" w:themeFill="background1"/>
            <w:vAlign w:val="center"/>
          </w:tcPr>
          <w:p w14:paraId="12CB90F3" w14:textId="77777777" w:rsidR="009747A5" w:rsidRPr="00DA141F" w:rsidRDefault="009747A5" w:rsidP="001F657F">
            <w:pPr>
              <w:spacing w:after="0"/>
              <w:ind w:right="-1111"/>
              <w:jc w:val="both"/>
              <w:rPr>
                <w:b/>
                <w:sz w:val="18"/>
                <w:szCs w:val="18"/>
                <w:lang w:val="ca-ES"/>
              </w:rPr>
            </w:pPr>
            <w:r w:rsidRPr="00DA141F">
              <w:rPr>
                <w:b/>
                <w:sz w:val="18"/>
                <w:szCs w:val="18"/>
                <w:lang w:val="ca-ES"/>
              </w:rPr>
              <w:t>Organització</w:t>
            </w:r>
          </w:p>
        </w:tc>
        <w:tc>
          <w:tcPr>
            <w:tcW w:w="4565" w:type="dxa"/>
            <w:shd w:val="clear" w:color="auto" w:fill="FFFFFF" w:themeFill="background1"/>
            <w:vAlign w:val="center"/>
          </w:tcPr>
          <w:p w14:paraId="268484C2" w14:textId="77777777" w:rsidR="009747A5" w:rsidRPr="00DA141F" w:rsidRDefault="009747A5" w:rsidP="001F657F">
            <w:pPr>
              <w:spacing w:after="0" w:line="240" w:lineRule="auto"/>
              <w:ind w:right="-1111"/>
              <w:rPr>
                <w:b/>
                <w:sz w:val="18"/>
                <w:szCs w:val="18"/>
                <w:lang w:val="ca-ES"/>
              </w:rPr>
            </w:pPr>
            <w:r w:rsidRPr="00DA141F">
              <w:rPr>
                <w:b/>
                <w:sz w:val="18"/>
                <w:szCs w:val="18"/>
                <w:lang w:val="ca-ES"/>
              </w:rPr>
              <w:t>Rol</w:t>
            </w:r>
          </w:p>
        </w:tc>
      </w:tr>
      <w:tr w:rsidR="009747A5" w:rsidRPr="00DA141F" w14:paraId="73161683" w14:textId="77777777" w:rsidTr="001F657F">
        <w:trPr>
          <w:trHeight w:val="340"/>
        </w:trPr>
        <w:tc>
          <w:tcPr>
            <w:tcW w:w="1276" w:type="dxa"/>
            <w:shd w:val="clear" w:color="auto" w:fill="FFFFFF" w:themeFill="background1"/>
            <w:vAlign w:val="center"/>
          </w:tcPr>
          <w:p w14:paraId="3F4632D8" w14:textId="77777777" w:rsidR="009747A5" w:rsidRPr="00DA141F" w:rsidRDefault="009747A5" w:rsidP="001F657F">
            <w:pPr>
              <w:spacing w:after="0" w:line="240" w:lineRule="auto"/>
              <w:ind w:right="-1111"/>
              <w:rPr>
                <w:sz w:val="18"/>
                <w:szCs w:val="18"/>
                <w:highlight w:val="yellow"/>
                <w:lang w:val="ca-ES"/>
              </w:rPr>
            </w:pPr>
          </w:p>
        </w:tc>
        <w:tc>
          <w:tcPr>
            <w:tcW w:w="2126" w:type="dxa"/>
            <w:shd w:val="clear" w:color="auto" w:fill="FFFFFF" w:themeFill="background1"/>
            <w:vAlign w:val="center"/>
          </w:tcPr>
          <w:p w14:paraId="0319569F" w14:textId="77777777" w:rsidR="009747A5" w:rsidRPr="00DA141F" w:rsidRDefault="009747A5" w:rsidP="001F657F">
            <w:pPr>
              <w:spacing w:after="0" w:line="240" w:lineRule="auto"/>
              <w:ind w:right="-1111"/>
              <w:rPr>
                <w:sz w:val="18"/>
                <w:szCs w:val="18"/>
                <w:highlight w:val="yellow"/>
                <w:lang w:val="ca-ES"/>
              </w:rPr>
            </w:pPr>
          </w:p>
        </w:tc>
        <w:tc>
          <w:tcPr>
            <w:tcW w:w="1276" w:type="dxa"/>
            <w:shd w:val="clear" w:color="auto" w:fill="FFFFFF" w:themeFill="background1"/>
            <w:vAlign w:val="center"/>
          </w:tcPr>
          <w:p w14:paraId="7E1CD68B" w14:textId="77777777" w:rsidR="009747A5" w:rsidRPr="00DA141F" w:rsidRDefault="009747A5" w:rsidP="001F657F">
            <w:pPr>
              <w:spacing w:after="0" w:line="240" w:lineRule="auto"/>
              <w:ind w:right="-1111"/>
              <w:rPr>
                <w:sz w:val="18"/>
                <w:szCs w:val="18"/>
                <w:highlight w:val="yellow"/>
                <w:lang w:val="ca-ES"/>
              </w:rPr>
            </w:pPr>
          </w:p>
        </w:tc>
        <w:tc>
          <w:tcPr>
            <w:tcW w:w="4565" w:type="dxa"/>
            <w:shd w:val="clear" w:color="auto" w:fill="FFFFFF" w:themeFill="background1"/>
            <w:vAlign w:val="center"/>
          </w:tcPr>
          <w:p w14:paraId="335F88F6" w14:textId="77777777" w:rsidR="009747A5" w:rsidRPr="00DA141F" w:rsidRDefault="009747A5" w:rsidP="001F657F">
            <w:pPr>
              <w:spacing w:after="0" w:line="240" w:lineRule="auto"/>
              <w:ind w:right="-1111"/>
              <w:rPr>
                <w:sz w:val="18"/>
                <w:szCs w:val="18"/>
                <w:highlight w:val="yellow"/>
                <w:lang w:val="ca-ES"/>
              </w:rPr>
            </w:pPr>
          </w:p>
        </w:tc>
      </w:tr>
    </w:tbl>
    <w:p w14:paraId="316A94EE" w14:textId="77777777" w:rsidR="006D1F04" w:rsidRPr="00DA141F" w:rsidRDefault="006D1F04" w:rsidP="004D1230">
      <w:pPr>
        <w:pStyle w:val="ListParagraph"/>
        <w:keepNext/>
        <w:keepLines/>
        <w:numPr>
          <w:ilvl w:val="0"/>
          <w:numId w:val="10"/>
        </w:numPr>
        <w:spacing w:before="40" w:after="60" w:line="240" w:lineRule="auto"/>
        <w:contextualSpacing w:val="0"/>
        <w:outlineLvl w:val="1"/>
        <w:rPr>
          <w:rFonts w:asciiTheme="majorHAnsi" w:eastAsiaTheme="majorEastAsia" w:hAnsiTheme="majorHAnsi" w:cstheme="majorBidi"/>
          <w:vanish/>
          <w:sz w:val="26"/>
          <w:szCs w:val="26"/>
          <w:lang w:val="ca-ES"/>
        </w:rPr>
      </w:pPr>
      <w:bookmarkStart w:id="141" w:name="_Toc452015518"/>
      <w:bookmarkStart w:id="142" w:name="_Toc452015542"/>
      <w:bookmarkStart w:id="143" w:name="_Toc452015566"/>
      <w:bookmarkStart w:id="144" w:name="_Toc452015590"/>
      <w:bookmarkStart w:id="145" w:name="_Toc452015631"/>
      <w:bookmarkStart w:id="146" w:name="_Toc452015655"/>
      <w:bookmarkStart w:id="147" w:name="_Toc465075727"/>
      <w:bookmarkStart w:id="148" w:name="_Toc465092961"/>
      <w:bookmarkStart w:id="149" w:name="_Toc465093018"/>
      <w:bookmarkStart w:id="150" w:name="_Toc465093060"/>
      <w:bookmarkStart w:id="151" w:name="_Toc465156134"/>
      <w:bookmarkStart w:id="152" w:name="_Toc465174248"/>
      <w:bookmarkStart w:id="153" w:name="_Toc465174353"/>
      <w:bookmarkStart w:id="154" w:name="_Toc465181167"/>
      <w:bookmarkStart w:id="155" w:name="_Toc465343227"/>
      <w:bookmarkStart w:id="156" w:name="_Toc465355234"/>
      <w:bookmarkStart w:id="157" w:name="_Toc476132904"/>
      <w:bookmarkStart w:id="158" w:name="_Toc476132970"/>
      <w:bookmarkStart w:id="159" w:name="_Toc476142063"/>
      <w:bookmarkStart w:id="160" w:name="_Toc476146020"/>
      <w:bookmarkStart w:id="161" w:name="_Toc476146283"/>
      <w:bookmarkStart w:id="162" w:name="_Toc476149334"/>
      <w:bookmarkStart w:id="163" w:name="_Toc268009621"/>
      <w:bookmarkStart w:id="164" w:name="_Toc382821113"/>
      <w:bookmarkStart w:id="165" w:name="_Toc41599481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60E03351" w14:textId="77777777" w:rsidR="006D1F04" w:rsidRPr="00DA141F" w:rsidRDefault="006D1F04" w:rsidP="004D1230">
      <w:pPr>
        <w:pStyle w:val="ListParagraph"/>
        <w:keepNext/>
        <w:keepLines/>
        <w:numPr>
          <w:ilvl w:val="0"/>
          <w:numId w:val="10"/>
        </w:numPr>
        <w:spacing w:before="40" w:after="60" w:line="240" w:lineRule="auto"/>
        <w:contextualSpacing w:val="0"/>
        <w:outlineLvl w:val="1"/>
        <w:rPr>
          <w:rFonts w:asciiTheme="majorHAnsi" w:eastAsiaTheme="majorEastAsia" w:hAnsiTheme="majorHAnsi" w:cstheme="majorBidi"/>
          <w:vanish/>
          <w:sz w:val="26"/>
          <w:szCs w:val="26"/>
          <w:lang w:val="ca-ES"/>
        </w:rPr>
      </w:pPr>
      <w:bookmarkStart w:id="166" w:name="_Toc452015519"/>
      <w:bookmarkStart w:id="167" w:name="_Toc452015543"/>
      <w:bookmarkStart w:id="168" w:name="_Toc452015567"/>
      <w:bookmarkStart w:id="169" w:name="_Toc452015591"/>
      <w:bookmarkStart w:id="170" w:name="_Toc452015632"/>
      <w:bookmarkStart w:id="171" w:name="_Toc452015656"/>
      <w:bookmarkStart w:id="172" w:name="_Toc465075728"/>
      <w:bookmarkStart w:id="173" w:name="_Toc465092962"/>
      <w:bookmarkStart w:id="174" w:name="_Toc465093019"/>
      <w:bookmarkStart w:id="175" w:name="_Toc465093061"/>
      <w:bookmarkStart w:id="176" w:name="_Toc465156135"/>
      <w:bookmarkStart w:id="177" w:name="_Toc465174249"/>
      <w:bookmarkStart w:id="178" w:name="_Toc465174354"/>
      <w:bookmarkStart w:id="179" w:name="_Toc465181168"/>
      <w:bookmarkStart w:id="180" w:name="_Toc465343228"/>
      <w:bookmarkStart w:id="181" w:name="_Toc465355235"/>
      <w:bookmarkStart w:id="182" w:name="_Toc476132905"/>
      <w:bookmarkStart w:id="183" w:name="_Toc476132971"/>
      <w:bookmarkStart w:id="184" w:name="_Toc476142064"/>
      <w:bookmarkStart w:id="185" w:name="_Toc476146021"/>
      <w:bookmarkStart w:id="186" w:name="_Toc476146284"/>
      <w:bookmarkStart w:id="187" w:name="_Toc47614933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141DA7DC" w14:textId="77777777" w:rsidR="006D1F04" w:rsidRPr="00DA141F" w:rsidRDefault="006D1F04" w:rsidP="004D1230">
      <w:pPr>
        <w:pStyle w:val="ListParagraph"/>
        <w:keepNext/>
        <w:keepLines/>
        <w:numPr>
          <w:ilvl w:val="1"/>
          <w:numId w:val="10"/>
        </w:numPr>
        <w:spacing w:before="40" w:after="60" w:line="240" w:lineRule="auto"/>
        <w:contextualSpacing w:val="0"/>
        <w:outlineLvl w:val="1"/>
        <w:rPr>
          <w:rFonts w:asciiTheme="majorHAnsi" w:eastAsiaTheme="majorEastAsia" w:hAnsiTheme="majorHAnsi" w:cstheme="majorBidi"/>
          <w:vanish/>
          <w:sz w:val="26"/>
          <w:szCs w:val="26"/>
          <w:lang w:val="ca-ES"/>
        </w:rPr>
      </w:pPr>
      <w:bookmarkStart w:id="188" w:name="_Toc452015520"/>
      <w:bookmarkStart w:id="189" w:name="_Toc452015544"/>
      <w:bookmarkStart w:id="190" w:name="_Toc452015568"/>
      <w:bookmarkStart w:id="191" w:name="_Toc452015592"/>
      <w:bookmarkStart w:id="192" w:name="_Toc452015633"/>
      <w:bookmarkStart w:id="193" w:name="_Toc452015657"/>
      <w:bookmarkStart w:id="194" w:name="_Toc465075729"/>
      <w:bookmarkStart w:id="195" w:name="_Toc465092963"/>
      <w:bookmarkStart w:id="196" w:name="_Toc465093020"/>
      <w:bookmarkStart w:id="197" w:name="_Toc465093062"/>
      <w:bookmarkStart w:id="198" w:name="_Toc465156136"/>
      <w:bookmarkStart w:id="199" w:name="_Toc465174250"/>
      <w:bookmarkStart w:id="200" w:name="_Toc465174355"/>
      <w:bookmarkStart w:id="201" w:name="_Toc465181169"/>
      <w:bookmarkStart w:id="202" w:name="_Toc465343229"/>
      <w:bookmarkStart w:id="203" w:name="_Toc465355236"/>
      <w:bookmarkStart w:id="204" w:name="_Toc476132906"/>
      <w:bookmarkStart w:id="205" w:name="_Toc476132972"/>
      <w:bookmarkStart w:id="206" w:name="_Toc476142065"/>
      <w:bookmarkStart w:id="207" w:name="_Toc476146022"/>
      <w:bookmarkStart w:id="208" w:name="_Toc476146285"/>
      <w:bookmarkStart w:id="209" w:name="_Toc47614933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50BD58F2" w14:textId="77777777" w:rsidR="006D1F04" w:rsidRPr="00DA141F" w:rsidRDefault="006D1F04" w:rsidP="004D1230">
      <w:pPr>
        <w:pStyle w:val="ListParagraph"/>
        <w:keepNext/>
        <w:keepLines/>
        <w:numPr>
          <w:ilvl w:val="1"/>
          <w:numId w:val="10"/>
        </w:numPr>
        <w:spacing w:before="40" w:after="60" w:line="240" w:lineRule="auto"/>
        <w:contextualSpacing w:val="0"/>
        <w:outlineLvl w:val="1"/>
        <w:rPr>
          <w:rFonts w:asciiTheme="majorHAnsi" w:eastAsiaTheme="majorEastAsia" w:hAnsiTheme="majorHAnsi" w:cstheme="majorBidi"/>
          <w:vanish/>
          <w:sz w:val="26"/>
          <w:szCs w:val="26"/>
          <w:lang w:val="ca-ES"/>
        </w:rPr>
      </w:pPr>
      <w:bookmarkStart w:id="210" w:name="_Toc452015521"/>
      <w:bookmarkStart w:id="211" w:name="_Toc452015545"/>
      <w:bookmarkStart w:id="212" w:name="_Toc452015569"/>
      <w:bookmarkStart w:id="213" w:name="_Toc452015593"/>
      <w:bookmarkStart w:id="214" w:name="_Toc452015634"/>
      <w:bookmarkStart w:id="215" w:name="_Toc452015658"/>
      <w:bookmarkStart w:id="216" w:name="_Toc465075730"/>
      <w:bookmarkStart w:id="217" w:name="_Toc465092964"/>
      <w:bookmarkStart w:id="218" w:name="_Toc465093021"/>
      <w:bookmarkStart w:id="219" w:name="_Toc465093063"/>
      <w:bookmarkStart w:id="220" w:name="_Toc465156137"/>
      <w:bookmarkStart w:id="221" w:name="_Toc465174251"/>
      <w:bookmarkStart w:id="222" w:name="_Toc465174356"/>
      <w:bookmarkStart w:id="223" w:name="_Toc465181170"/>
      <w:bookmarkStart w:id="224" w:name="_Toc465343230"/>
      <w:bookmarkStart w:id="225" w:name="_Toc465355237"/>
      <w:bookmarkStart w:id="226" w:name="_Toc476132907"/>
      <w:bookmarkStart w:id="227" w:name="_Toc476132973"/>
      <w:bookmarkStart w:id="228" w:name="_Toc476142066"/>
      <w:bookmarkStart w:id="229" w:name="_Toc476146023"/>
      <w:bookmarkStart w:id="230" w:name="_Toc476146286"/>
      <w:bookmarkStart w:id="231" w:name="_Toc476149337"/>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0B0A1455" w14:textId="77777777" w:rsidR="006D1F04" w:rsidRPr="00DA141F" w:rsidRDefault="006D1F04" w:rsidP="004D1230">
      <w:pPr>
        <w:pStyle w:val="Heading2"/>
        <w:numPr>
          <w:ilvl w:val="1"/>
          <w:numId w:val="10"/>
        </w:numPr>
        <w:rPr>
          <w:lang w:val="ca-ES"/>
        </w:rPr>
      </w:pPr>
      <w:bookmarkStart w:id="232" w:name="_Toc373061646"/>
      <w:r w:rsidRPr="00DA141F">
        <w:rPr>
          <w:lang w:val="ca-ES"/>
        </w:rPr>
        <w:t xml:space="preserve">Distribució per a </w:t>
      </w:r>
      <w:r w:rsidR="00F67614" w:rsidRPr="00DA141F">
        <w:rPr>
          <w:lang w:val="ca-ES"/>
        </w:rPr>
        <w:t>revisió</w:t>
      </w:r>
      <w:bookmarkEnd w:id="232"/>
    </w:p>
    <w:bookmarkEnd w:id="163"/>
    <w:bookmarkEnd w:id="164"/>
    <w:bookmarkEnd w:id="165"/>
    <w:p w14:paraId="1CBAC13F" w14:textId="77777777" w:rsidR="009747A5" w:rsidRPr="00DA141F" w:rsidRDefault="009747A5" w:rsidP="009747A5">
      <w:pPr>
        <w:rPr>
          <w:szCs w:val="20"/>
          <w:lang w:val="ca-ES"/>
        </w:rPr>
      </w:pPr>
      <w:r w:rsidRPr="00DA141F">
        <w:rPr>
          <w:szCs w:val="20"/>
          <w:lang w:val="ca-ES"/>
        </w:rPr>
        <w:t>Qui aprova el contingut</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3442"/>
        <w:gridCol w:w="2693"/>
        <w:gridCol w:w="1985"/>
      </w:tblGrid>
      <w:tr w:rsidR="009747A5" w:rsidRPr="00DA141F" w14:paraId="6836B528" w14:textId="77777777" w:rsidTr="001F657F">
        <w:trPr>
          <w:trHeight w:val="288"/>
        </w:trPr>
        <w:tc>
          <w:tcPr>
            <w:tcW w:w="1231" w:type="dxa"/>
            <w:shd w:val="clear" w:color="auto" w:fill="FFFFFF" w:themeFill="background1"/>
            <w:vAlign w:val="center"/>
          </w:tcPr>
          <w:p w14:paraId="4394427D" w14:textId="77777777" w:rsidR="009747A5" w:rsidRPr="00DA141F" w:rsidRDefault="009747A5" w:rsidP="001F657F">
            <w:pPr>
              <w:spacing w:after="0" w:line="240" w:lineRule="auto"/>
              <w:ind w:right="-1111"/>
              <w:rPr>
                <w:b/>
                <w:sz w:val="18"/>
                <w:szCs w:val="18"/>
                <w:lang w:val="ca-ES"/>
              </w:rPr>
            </w:pPr>
            <w:r w:rsidRPr="00DA141F">
              <w:rPr>
                <w:b/>
                <w:sz w:val="18"/>
                <w:szCs w:val="18"/>
                <w:lang w:val="ca-ES"/>
              </w:rPr>
              <w:t>Organització</w:t>
            </w:r>
          </w:p>
        </w:tc>
        <w:tc>
          <w:tcPr>
            <w:tcW w:w="3442" w:type="dxa"/>
            <w:shd w:val="clear" w:color="auto" w:fill="FFFFFF" w:themeFill="background1"/>
            <w:vAlign w:val="center"/>
          </w:tcPr>
          <w:p w14:paraId="29C77C85" w14:textId="77777777" w:rsidR="009747A5" w:rsidRPr="00DA141F" w:rsidRDefault="009747A5" w:rsidP="001F657F">
            <w:pPr>
              <w:spacing w:after="0" w:line="240" w:lineRule="auto"/>
              <w:ind w:right="-1111"/>
              <w:rPr>
                <w:b/>
                <w:sz w:val="18"/>
                <w:szCs w:val="18"/>
                <w:lang w:val="ca-ES"/>
              </w:rPr>
            </w:pPr>
            <w:r w:rsidRPr="00DA141F">
              <w:rPr>
                <w:b/>
                <w:sz w:val="18"/>
                <w:szCs w:val="18"/>
                <w:lang w:val="ca-ES"/>
              </w:rPr>
              <w:t>Nom</w:t>
            </w:r>
          </w:p>
        </w:tc>
        <w:tc>
          <w:tcPr>
            <w:tcW w:w="2693" w:type="dxa"/>
            <w:shd w:val="clear" w:color="auto" w:fill="FFFFFF" w:themeFill="background1"/>
            <w:vAlign w:val="center"/>
          </w:tcPr>
          <w:p w14:paraId="6500BC40" w14:textId="77777777" w:rsidR="009747A5" w:rsidRPr="00DA141F" w:rsidRDefault="009747A5" w:rsidP="001F657F">
            <w:pPr>
              <w:spacing w:after="0" w:line="240" w:lineRule="auto"/>
              <w:ind w:right="-1111"/>
              <w:rPr>
                <w:b/>
                <w:sz w:val="18"/>
                <w:szCs w:val="18"/>
                <w:lang w:val="ca-ES"/>
              </w:rPr>
            </w:pPr>
            <w:r w:rsidRPr="00DA141F">
              <w:rPr>
                <w:b/>
                <w:sz w:val="18"/>
                <w:szCs w:val="18"/>
                <w:lang w:val="ca-ES"/>
              </w:rPr>
              <w:t>Rol</w:t>
            </w:r>
          </w:p>
        </w:tc>
        <w:tc>
          <w:tcPr>
            <w:tcW w:w="1985" w:type="dxa"/>
            <w:shd w:val="clear" w:color="auto" w:fill="FFFFFF" w:themeFill="background1"/>
            <w:vAlign w:val="center"/>
          </w:tcPr>
          <w:p w14:paraId="6842DD75" w14:textId="77777777" w:rsidR="009747A5" w:rsidRPr="00DA141F" w:rsidRDefault="009747A5" w:rsidP="001F657F">
            <w:pPr>
              <w:spacing w:after="0" w:line="240" w:lineRule="auto"/>
              <w:ind w:right="-1111"/>
              <w:rPr>
                <w:b/>
                <w:sz w:val="18"/>
                <w:szCs w:val="18"/>
                <w:lang w:val="ca-ES"/>
              </w:rPr>
            </w:pPr>
            <w:r w:rsidRPr="00DA141F">
              <w:rPr>
                <w:b/>
                <w:sz w:val="18"/>
                <w:szCs w:val="18"/>
                <w:lang w:val="ca-ES"/>
              </w:rPr>
              <w:t>Data</w:t>
            </w:r>
          </w:p>
        </w:tc>
      </w:tr>
      <w:tr w:rsidR="009747A5" w:rsidRPr="00DA141F" w14:paraId="57F18938" w14:textId="77777777" w:rsidTr="001F657F">
        <w:trPr>
          <w:trHeight w:val="288"/>
        </w:trPr>
        <w:tc>
          <w:tcPr>
            <w:tcW w:w="1231" w:type="dxa"/>
            <w:shd w:val="clear" w:color="auto" w:fill="FFFFFF" w:themeFill="background1"/>
            <w:vAlign w:val="center"/>
          </w:tcPr>
          <w:p w14:paraId="15D0AFB4" w14:textId="77777777" w:rsidR="009747A5" w:rsidRPr="00DA141F" w:rsidRDefault="009747A5" w:rsidP="001F657F">
            <w:pPr>
              <w:spacing w:after="0" w:line="240" w:lineRule="auto"/>
              <w:ind w:right="-1111"/>
              <w:rPr>
                <w:sz w:val="18"/>
                <w:szCs w:val="18"/>
                <w:highlight w:val="yellow"/>
                <w:lang w:val="ca-ES"/>
              </w:rPr>
            </w:pPr>
          </w:p>
        </w:tc>
        <w:tc>
          <w:tcPr>
            <w:tcW w:w="3442" w:type="dxa"/>
            <w:shd w:val="clear" w:color="auto" w:fill="FFFFFF" w:themeFill="background1"/>
            <w:vAlign w:val="center"/>
          </w:tcPr>
          <w:p w14:paraId="01F13CA6" w14:textId="77777777" w:rsidR="009747A5" w:rsidRPr="00DA141F" w:rsidRDefault="009747A5" w:rsidP="001F657F">
            <w:pPr>
              <w:spacing w:after="0" w:line="240" w:lineRule="auto"/>
              <w:ind w:right="-1111"/>
              <w:rPr>
                <w:rFonts w:cs="Arial"/>
                <w:sz w:val="18"/>
                <w:szCs w:val="18"/>
                <w:highlight w:val="yellow"/>
                <w:lang w:val="ca-ES"/>
              </w:rPr>
            </w:pPr>
          </w:p>
        </w:tc>
        <w:tc>
          <w:tcPr>
            <w:tcW w:w="2693" w:type="dxa"/>
            <w:shd w:val="clear" w:color="auto" w:fill="FFFFFF" w:themeFill="background1"/>
            <w:vAlign w:val="center"/>
          </w:tcPr>
          <w:p w14:paraId="1EB05EE2" w14:textId="77777777" w:rsidR="009747A5" w:rsidRPr="00DA141F" w:rsidRDefault="009747A5" w:rsidP="001F657F">
            <w:pPr>
              <w:spacing w:after="0" w:line="240" w:lineRule="auto"/>
              <w:ind w:right="-1111"/>
              <w:rPr>
                <w:rFonts w:cs="Arial"/>
                <w:sz w:val="18"/>
                <w:szCs w:val="18"/>
                <w:highlight w:val="yellow"/>
                <w:lang w:val="ca-ES"/>
              </w:rPr>
            </w:pPr>
          </w:p>
        </w:tc>
        <w:tc>
          <w:tcPr>
            <w:tcW w:w="1985" w:type="dxa"/>
            <w:shd w:val="clear" w:color="auto" w:fill="FFFFFF" w:themeFill="background1"/>
            <w:vAlign w:val="center"/>
          </w:tcPr>
          <w:p w14:paraId="6F34CEE1" w14:textId="77777777" w:rsidR="009747A5" w:rsidRPr="00DA141F" w:rsidRDefault="009747A5" w:rsidP="001F657F">
            <w:pPr>
              <w:spacing w:after="0" w:line="240" w:lineRule="auto"/>
              <w:ind w:right="-1111"/>
              <w:rPr>
                <w:rFonts w:cs="Arial"/>
                <w:sz w:val="18"/>
                <w:szCs w:val="18"/>
                <w:highlight w:val="yellow"/>
                <w:lang w:val="ca-ES"/>
              </w:rPr>
            </w:pPr>
          </w:p>
        </w:tc>
      </w:tr>
      <w:tr w:rsidR="009747A5" w:rsidRPr="00DA141F" w14:paraId="05DCE204" w14:textId="77777777" w:rsidTr="001F657F">
        <w:trPr>
          <w:trHeight w:val="288"/>
        </w:trPr>
        <w:tc>
          <w:tcPr>
            <w:tcW w:w="1231" w:type="dxa"/>
            <w:shd w:val="clear" w:color="auto" w:fill="FFFFFF" w:themeFill="background1"/>
            <w:vAlign w:val="center"/>
          </w:tcPr>
          <w:p w14:paraId="682A105E" w14:textId="77777777" w:rsidR="009747A5" w:rsidRPr="00DA141F" w:rsidRDefault="009747A5" w:rsidP="001F657F">
            <w:pPr>
              <w:spacing w:after="0" w:line="240" w:lineRule="auto"/>
              <w:ind w:right="-1111"/>
              <w:rPr>
                <w:sz w:val="18"/>
                <w:szCs w:val="18"/>
                <w:highlight w:val="yellow"/>
                <w:lang w:val="ca-ES"/>
              </w:rPr>
            </w:pPr>
          </w:p>
        </w:tc>
        <w:tc>
          <w:tcPr>
            <w:tcW w:w="3442" w:type="dxa"/>
            <w:shd w:val="clear" w:color="auto" w:fill="FFFFFF" w:themeFill="background1"/>
            <w:vAlign w:val="center"/>
          </w:tcPr>
          <w:p w14:paraId="30C2DCFC" w14:textId="77777777" w:rsidR="009747A5" w:rsidRPr="00DA141F" w:rsidRDefault="009747A5" w:rsidP="001F657F">
            <w:pPr>
              <w:spacing w:after="0" w:line="240" w:lineRule="auto"/>
              <w:ind w:right="-1111"/>
              <w:rPr>
                <w:rFonts w:cs="Arial"/>
                <w:sz w:val="18"/>
                <w:szCs w:val="18"/>
                <w:highlight w:val="yellow"/>
                <w:lang w:val="ca-ES"/>
              </w:rPr>
            </w:pPr>
          </w:p>
        </w:tc>
        <w:tc>
          <w:tcPr>
            <w:tcW w:w="2693" w:type="dxa"/>
            <w:shd w:val="clear" w:color="auto" w:fill="FFFFFF" w:themeFill="background1"/>
            <w:vAlign w:val="center"/>
          </w:tcPr>
          <w:p w14:paraId="3EA48C89" w14:textId="77777777" w:rsidR="009747A5" w:rsidRPr="00DA141F" w:rsidRDefault="009747A5" w:rsidP="001F657F">
            <w:pPr>
              <w:spacing w:after="0" w:line="240" w:lineRule="auto"/>
              <w:ind w:right="-1111"/>
              <w:rPr>
                <w:rFonts w:cs="Arial"/>
                <w:sz w:val="18"/>
                <w:szCs w:val="18"/>
                <w:highlight w:val="yellow"/>
                <w:lang w:val="ca-ES"/>
              </w:rPr>
            </w:pPr>
          </w:p>
        </w:tc>
        <w:tc>
          <w:tcPr>
            <w:tcW w:w="1985" w:type="dxa"/>
            <w:shd w:val="clear" w:color="auto" w:fill="FFFFFF" w:themeFill="background1"/>
            <w:vAlign w:val="center"/>
          </w:tcPr>
          <w:p w14:paraId="49B02734" w14:textId="77777777" w:rsidR="009747A5" w:rsidRPr="00DA141F" w:rsidRDefault="009747A5" w:rsidP="001F657F">
            <w:pPr>
              <w:spacing w:after="0" w:line="240" w:lineRule="auto"/>
              <w:ind w:right="-1111"/>
              <w:rPr>
                <w:rFonts w:cs="Arial"/>
                <w:sz w:val="18"/>
                <w:szCs w:val="18"/>
                <w:highlight w:val="yellow"/>
                <w:lang w:val="ca-ES"/>
              </w:rPr>
            </w:pPr>
          </w:p>
        </w:tc>
      </w:tr>
    </w:tbl>
    <w:p w14:paraId="05D76B0E" w14:textId="77777777" w:rsidR="009747A5" w:rsidRPr="00DA141F" w:rsidRDefault="009747A5">
      <w:pPr>
        <w:rPr>
          <w:lang w:val="ca-ES"/>
        </w:rPr>
      </w:pPr>
      <w:r w:rsidRPr="00DA141F">
        <w:rPr>
          <w:lang w:val="ca-ES"/>
        </w:rPr>
        <w:br w:type="page"/>
      </w:r>
    </w:p>
    <w:p w14:paraId="3432A305" w14:textId="77777777" w:rsidR="007C2BBC" w:rsidRPr="00F67614" w:rsidRDefault="00B424C8" w:rsidP="004D1230">
      <w:pPr>
        <w:pStyle w:val="Heading1"/>
        <w:numPr>
          <w:ilvl w:val="0"/>
          <w:numId w:val="10"/>
        </w:numPr>
      </w:pPr>
      <w:bookmarkStart w:id="233" w:name="_Toc373061647"/>
      <w:r w:rsidRPr="00F67614">
        <w:lastRenderedPageBreak/>
        <w:t xml:space="preserve">Introducció </w:t>
      </w:r>
      <w:r w:rsidR="00D422D0">
        <w:t>i objecte del document</w:t>
      </w:r>
      <w:bookmarkEnd w:id="233"/>
    </w:p>
    <w:p w14:paraId="15A4D3BB" w14:textId="77777777" w:rsidR="00D422D0" w:rsidRDefault="00D422D0" w:rsidP="00D422D0">
      <w:pPr>
        <w:spacing w:before="120" w:after="60"/>
        <w:jc w:val="both"/>
        <w:rPr>
          <w:lang w:val="ca-ES"/>
        </w:rPr>
      </w:pPr>
      <w:r>
        <w:rPr>
          <w:lang w:val="ca-ES"/>
        </w:rPr>
        <w:t xml:space="preserve">A rel de la implantació del nou Sistema de Liquidació Directa (SLD) també anomenat </w:t>
      </w:r>
      <w:r w:rsidR="006B5D09">
        <w:rPr>
          <w:lang w:val="ca-ES"/>
        </w:rPr>
        <w:t xml:space="preserve">CRETA i de les implicacions associades al nou procediment per la comunicació i liquidació de la cotització del empleats del Règim General, s’han detectat certes situacions en la configuració o estructura de les dades del empleats en el sistema que tenen impacte per </w:t>
      </w:r>
      <w:r w:rsidR="00662C65">
        <w:rPr>
          <w:lang w:val="ca-ES"/>
        </w:rPr>
        <w:t>el</w:t>
      </w:r>
      <w:r w:rsidR="006B5D09">
        <w:rPr>
          <w:lang w:val="ca-ES"/>
        </w:rPr>
        <w:t xml:space="preserve"> correcte funcionament del CRETA.</w:t>
      </w:r>
    </w:p>
    <w:p w14:paraId="6F5B6966" w14:textId="77777777" w:rsidR="006B5D09" w:rsidRDefault="006B5D09" w:rsidP="00D422D0">
      <w:pPr>
        <w:spacing w:before="120" w:after="60"/>
        <w:jc w:val="both"/>
        <w:rPr>
          <w:lang w:val="ca-ES"/>
        </w:rPr>
      </w:pPr>
      <w:r>
        <w:rPr>
          <w:lang w:val="ca-ES"/>
        </w:rPr>
        <w:t xml:space="preserve">S’han tingut doncs que realitzar </w:t>
      </w:r>
      <w:r w:rsidR="00E222E9">
        <w:rPr>
          <w:lang w:val="ca-ES"/>
        </w:rPr>
        <w:t>algunes</w:t>
      </w:r>
      <w:r>
        <w:rPr>
          <w:lang w:val="ca-ES"/>
        </w:rPr>
        <w:t xml:space="preserve"> adaptacions en els procediments</w:t>
      </w:r>
      <w:r w:rsidR="00E222E9">
        <w:rPr>
          <w:lang w:val="ca-ES"/>
        </w:rPr>
        <w:t xml:space="preserve"> de mecanització</w:t>
      </w:r>
      <w:r>
        <w:rPr>
          <w:lang w:val="ca-ES"/>
        </w:rPr>
        <w:t>, els actes</w:t>
      </w:r>
      <w:r w:rsidR="00662C65">
        <w:rPr>
          <w:lang w:val="ca-ES"/>
        </w:rPr>
        <w:t xml:space="preserve"> utilitzats</w:t>
      </w:r>
      <w:r>
        <w:rPr>
          <w:lang w:val="ca-ES"/>
        </w:rPr>
        <w:t>, el tipus de informació que es registre en el sistema</w:t>
      </w:r>
      <w:r w:rsidR="00E222E9">
        <w:rPr>
          <w:lang w:val="ca-ES"/>
        </w:rPr>
        <w:t xml:space="preserve">, etc, per </w:t>
      </w:r>
      <w:r w:rsidR="00662C65">
        <w:rPr>
          <w:lang w:val="ca-ES"/>
        </w:rPr>
        <w:t>a</w:t>
      </w:r>
      <w:r w:rsidR="00E222E9">
        <w:rPr>
          <w:lang w:val="ca-ES"/>
        </w:rPr>
        <w:t>tendre aquest</w:t>
      </w:r>
      <w:r w:rsidR="00577B4D">
        <w:rPr>
          <w:lang w:val="ca-ES"/>
        </w:rPr>
        <w:t>s</w:t>
      </w:r>
      <w:r w:rsidR="00E222E9">
        <w:rPr>
          <w:lang w:val="ca-ES"/>
        </w:rPr>
        <w:t xml:space="preserve"> nous requeriments que indirectament també ten</w:t>
      </w:r>
      <w:r w:rsidR="00662C65">
        <w:rPr>
          <w:lang w:val="ca-ES"/>
        </w:rPr>
        <w:t>en</w:t>
      </w:r>
      <w:r w:rsidR="00E222E9">
        <w:rPr>
          <w:lang w:val="ca-ES"/>
        </w:rPr>
        <w:t xml:space="preserve"> un impacte en el CRETA</w:t>
      </w:r>
      <w:r w:rsidR="00577B4D">
        <w:rPr>
          <w:lang w:val="ca-ES"/>
        </w:rPr>
        <w:t xml:space="preserve"> </w:t>
      </w:r>
      <w:r w:rsidR="00662C65">
        <w:rPr>
          <w:lang w:val="ca-ES"/>
        </w:rPr>
        <w:t xml:space="preserve">i que es necessari tenir en compte </w:t>
      </w:r>
      <w:r w:rsidR="00577B4D">
        <w:rPr>
          <w:lang w:val="ca-ES"/>
        </w:rPr>
        <w:t xml:space="preserve">a fi de que </w:t>
      </w:r>
      <w:r w:rsidR="00662C65">
        <w:rPr>
          <w:lang w:val="ca-ES"/>
        </w:rPr>
        <w:t xml:space="preserve">es </w:t>
      </w:r>
      <w:r w:rsidR="00577B4D">
        <w:rPr>
          <w:lang w:val="ca-ES"/>
        </w:rPr>
        <w:t>pugui  reflectir correctament la informació de les bases i trams de cotitzaci</w:t>
      </w:r>
      <w:r w:rsidR="0013526E">
        <w:rPr>
          <w:lang w:val="ca-ES"/>
        </w:rPr>
        <w:t>ó.</w:t>
      </w:r>
    </w:p>
    <w:p w14:paraId="20E75E4D" w14:textId="77777777" w:rsidR="00D422D0" w:rsidRDefault="003D347E" w:rsidP="00577B4D">
      <w:pPr>
        <w:spacing w:before="120" w:after="60"/>
        <w:jc w:val="both"/>
        <w:rPr>
          <w:lang w:val="ca-ES"/>
        </w:rPr>
      </w:pPr>
      <w:r>
        <w:rPr>
          <w:lang w:val="ca-ES"/>
        </w:rPr>
        <w:t xml:space="preserve">El objecte del present document, doncs, </w:t>
      </w:r>
      <w:r w:rsidR="00577B4D">
        <w:rPr>
          <w:lang w:val="ca-ES"/>
        </w:rPr>
        <w:t xml:space="preserve">es centralitzar i recollir la informació d’aquest canvis o adaptacions </w:t>
      </w:r>
      <w:r>
        <w:rPr>
          <w:lang w:val="ca-ES"/>
        </w:rPr>
        <w:t xml:space="preserve">aplicats en els procediments per </w:t>
      </w:r>
      <w:r w:rsidR="00577B4D">
        <w:rPr>
          <w:lang w:val="ca-ES"/>
        </w:rPr>
        <w:t xml:space="preserve">el registre i </w:t>
      </w:r>
      <w:r>
        <w:rPr>
          <w:lang w:val="ca-ES"/>
        </w:rPr>
        <w:t xml:space="preserve">la </w:t>
      </w:r>
      <w:r w:rsidR="00577B4D">
        <w:rPr>
          <w:lang w:val="ca-ES"/>
        </w:rPr>
        <w:t xml:space="preserve">configuració de les dades </w:t>
      </w:r>
      <w:r>
        <w:rPr>
          <w:lang w:val="ca-ES"/>
        </w:rPr>
        <w:t>del empleat, dels actes utilitzats, etc, per resoldre alguna problemàtica o adaptar-</w:t>
      </w:r>
      <w:r w:rsidR="0013526E">
        <w:rPr>
          <w:lang w:val="ca-ES"/>
        </w:rPr>
        <w:t>la</w:t>
      </w:r>
      <w:r>
        <w:rPr>
          <w:lang w:val="ca-ES"/>
        </w:rPr>
        <w:t xml:space="preserve"> als </w:t>
      </w:r>
      <w:r w:rsidR="004F430A">
        <w:rPr>
          <w:lang w:val="ca-ES"/>
        </w:rPr>
        <w:t xml:space="preserve">nous </w:t>
      </w:r>
      <w:r>
        <w:rPr>
          <w:lang w:val="ca-ES"/>
        </w:rPr>
        <w:t xml:space="preserve">requeriments del  CRETA. Així es tindrà una referència del contingut </w:t>
      </w:r>
      <w:r w:rsidR="00662C65">
        <w:rPr>
          <w:lang w:val="ca-ES"/>
        </w:rPr>
        <w:t xml:space="preserve">de totes aquestes adaptacions </w:t>
      </w:r>
      <w:r w:rsidR="0013526E">
        <w:rPr>
          <w:lang w:val="ca-ES"/>
        </w:rPr>
        <w:t xml:space="preserve">ja realitzades o futures que es puguin requerir </w:t>
      </w:r>
      <w:r w:rsidR="00662C65">
        <w:rPr>
          <w:lang w:val="ca-ES"/>
        </w:rPr>
        <w:t xml:space="preserve">i del nou procediment </w:t>
      </w:r>
      <w:r w:rsidR="0013526E">
        <w:rPr>
          <w:lang w:val="ca-ES"/>
        </w:rPr>
        <w:t>que s’ha de a</w:t>
      </w:r>
      <w:r w:rsidR="00662C65">
        <w:rPr>
          <w:lang w:val="ca-ES"/>
        </w:rPr>
        <w:t xml:space="preserve"> aplicar</w:t>
      </w:r>
      <w:r w:rsidR="0013526E">
        <w:rPr>
          <w:lang w:val="ca-ES"/>
        </w:rPr>
        <w:t xml:space="preserve"> en cada cas</w:t>
      </w:r>
      <w:r w:rsidR="00662C65">
        <w:rPr>
          <w:lang w:val="ca-ES"/>
        </w:rPr>
        <w:t xml:space="preserve">. </w:t>
      </w:r>
    </w:p>
    <w:p w14:paraId="67196758" w14:textId="77777777" w:rsidR="00402C56" w:rsidRDefault="00402C56" w:rsidP="001E554F">
      <w:pPr>
        <w:spacing w:before="120" w:after="60"/>
        <w:jc w:val="both"/>
        <w:rPr>
          <w:color w:val="44546A" w:themeColor="text2"/>
          <w:lang w:val="ca-ES"/>
        </w:rPr>
      </w:pPr>
    </w:p>
    <w:p w14:paraId="549E7DB9" w14:textId="77777777" w:rsidR="000A45B6" w:rsidRPr="00F67614" w:rsidRDefault="000A45B6" w:rsidP="001E554F">
      <w:pPr>
        <w:spacing w:before="120" w:after="60"/>
        <w:jc w:val="both"/>
        <w:rPr>
          <w:color w:val="44546A" w:themeColor="text2"/>
          <w:lang w:val="ca-ES"/>
        </w:rPr>
      </w:pPr>
    </w:p>
    <w:p w14:paraId="5F4A0B7B" w14:textId="77777777" w:rsidR="00EA6A6C" w:rsidRDefault="00B424C8" w:rsidP="004D1230">
      <w:pPr>
        <w:pStyle w:val="Heading1"/>
        <w:numPr>
          <w:ilvl w:val="0"/>
          <w:numId w:val="10"/>
        </w:numPr>
      </w:pPr>
      <w:bookmarkStart w:id="234" w:name="_Toc373061648"/>
      <w:r w:rsidRPr="00F67614">
        <w:t>Canvis en actes, procediments administratius o de mecanització</w:t>
      </w:r>
      <w:r w:rsidR="00E1723B">
        <w:t xml:space="preserve"> per adaptació al CRETA</w:t>
      </w:r>
      <w:bookmarkEnd w:id="234"/>
    </w:p>
    <w:p w14:paraId="36A74F64" w14:textId="77777777" w:rsidR="00F67614" w:rsidRPr="00F67614" w:rsidRDefault="00F67614" w:rsidP="00F67614">
      <w:pPr>
        <w:rPr>
          <w:lang w:val="ca-ES"/>
        </w:rPr>
      </w:pPr>
    </w:p>
    <w:p w14:paraId="4B9D83C6" w14:textId="77777777" w:rsidR="008B24F0" w:rsidRPr="00F67614" w:rsidRDefault="00F67614" w:rsidP="004D1230">
      <w:pPr>
        <w:pStyle w:val="Heading2"/>
        <w:numPr>
          <w:ilvl w:val="1"/>
          <w:numId w:val="10"/>
        </w:numPr>
        <w:rPr>
          <w:b/>
          <w:lang w:val="ca-ES"/>
        </w:rPr>
      </w:pPr>
      <w:bookmarkStart w:id="235" w:name="_Toc373061649"/>
      <w:r>
        <w:rPr>
          <w:b/>
          <w:lang w:val="ca-ES"/>
        </w:rPr>
        <w:t>Nous motius per els Actes de Reducció de Jornada</w:t>
      </w:r>
      <w:bookmarkEnd w:id="235"/>
    </w:p>
    <w:p w14:paraId="74D5119A" w14:textId="77777777" w:rsidR="003B53C4" w:rsidRPr="00F67614" w:rsidRDefault="003B53C4" w:rsidP="002617EB">
      <w:pPr>
        <w:rPr>
          <w:lang w:val="ca-ES"/>
        </w:rPr>
      </w:pPr>
    </w:p>
    <w:p w14:paraId="2D113682" w14:textId="77777777" w:rsidR="00802ADB" w:rsidRPr="00802ADB" w:rsidRDefault="00802ADB" w:rsidP="00802ADB">
      <w:pPr>
        <w:pStyle w:val="ListParagraph"/>
        <w:keepNext/>
        <w:keepLines/>
        <w:numPr>
          <w:ilvl w:val="0"/>
          <w:numId w:val="13"/>
        </w:numPr>
        <w:spacing w:before="60" w:after="240" w:line="240" w:lineRule="auto"/>
        <w:contextualSpacing w:val="0"/>
        <w:outlineLvl w:val="0"/>
        <w:rPr>
          <w:rFonts w:asciiTheme="majorHAnsi" w:eastAsiaTheme="majorEastAsia" w:hAnsiTheme="majorHAnsi" w:cstheme="majorBidi"/>
          <w:b/>
          <w:vanish/>
          <w:sz w:val="32"/>
          <w:szCs w:val="32"/>
          <w:lang w:val="ca-ES"/>
        </w:rPr>
      </w:pPr>
      <w:bookmarkStart w:id="236" w:name="_Toc476132913"/>
      <w:bookmarkStart w:id="237" w:name="_Toc476132978"/>
      <w:bookmarkStart w:id="238" w:name="_Toc476142071"/>
      <w:bookmarkStart w:id="239" w:name="_Toc476146028"/>
      <w:bookmarkStart w:id="240" w:name="_Toc476146291"/>
      <w:bookmarkStart w:id="241" w:name="_Toc476149342"/>
      <w:bookmarkEnd w:id="236"/>
      <w:bookmarkEnd w:id="237"/>
      <w:bookmarkEnd w:id="238"/>
      <w:bookmarkEnd w:id="239"/>
      <w:bookmarkEnd w:id="240"/>
      <w:bookmarkEnd w:id="241"/>
    </w:p>
    <w:p w14:paraId="0864F2EB" w14:textId="77777777" w:rsidR="00802ADB" w:rsidRPr="00802ADB" w:rsidRDefault="00802ADB" w:rsidP="00802ADB">
      <w:pPr>
        <w:pStyle w:val="ListParagraph"/>
        <w:keepNext/>
        <w:keepLines/>
        <w:numPr>
          <w:ilvl w:val="0"/>
          <w:numId w:val="13"/>
        </w:numPr>
        <w:spacing w:before="60" w:after="240" w:line="240" w:lineRule="auto"/>
        <w:contextualSpacing w:val="0"/>
        <w:outlineLvl w:val="0"/>
        <w:rPr>
          <w:rFonts w:asciiTheme="majorHAnsi" w:eastAsiaTheme="majorEastAsia" w:hAnsiTheme="majorHAnsi" w:cstheme="majorBidi"/>
          <w:b/>
          <w:vanish/>
          <w:sz w:val="32"/>
          <w:szCs w:val="32"/>
          <w:lang w:val="ca-ES"/>
        </w:rPr>
      </w:pPr>
      <w:bookmarkStart w:id="242" w:name="_Toc476146292"/>
      <w:bookmarkStart w:id="243" w:name="_Toc476149343"/>
      <w:bookmarkEnd w:id="242"/>
      <w:bookmarkEnd w:id="243"/>
    </w:p>
    <w:p w14:paraId="23C7E51C" w14:textId="77777777" w:rsidR="00802ADB" w:rsidRPr="00802ADB" w:rsidRDefault="00802ADB" w:rsidP="00802ADB">
      <w:pPr>
        <w:pStyle w:val="ListParagraph"/>
        <w:keepNext/>
        <w:keepLines/>
        <w:numPr>
          <w:ilvl w:val="0"/>
          <w:numId w:val="13"/>
        </w:numPr>
        <w:spacing w:before="60" w:after="240" w:line="240" w:lineRule="auto"/>
        <w:contextualSpacing w:val="0"/>
        <w:outlineLvl w:val="0"/>
        <w:rPr>
          <w:rFonts w:asciiTheme="majorHAnsi" w:eastAsiaTheme="majorEastAsia" w:hAnsiTheme="majorHAnsi" w:cstheme="majorBidi"/>
          <w:b/>
          <w:vanish/>
          <w:sz w:val="32"/>
          <w:szCs w:val="32"/>
          <w:lang w:val="ca-ES"/>
        </w:rPr>
      </w:pPr>
      <w:bookmarkStart w:id="244" w:name="_Toc476146293"/>
      <w:bookmarkStart w:id="245" w:name="_Toc476149344"/>
      <w:bookmarkEnd w:id="244"/>
      <w:bookmarkEnd w:id="245"/>
    </w:p>
    <w:p w14:paraId="46AD1E71" w14:textId="77777777" w:rsidR="00802ADB" w:rsidRPr="00802ADB" w:rsidRDefault="00802ADB" w:rsidP="00802ADB">
      <w:pPr>
        <w:pStyle w:val="ListParagraph"/>
        <w:keepNext/>
        <w:keepLines/>
        <w:numPr>
          <w:ilvl w:val="0"/>
          <w:numId w:val="13"/>
        </w:numPr>
        <w:spacing w:before="60" w:after="240" w:line="240" w:lineRule="auto"/>
        <w:contextualSpacing w:val="0"/>
        <w:outlineLvl w:val="0"/>
        <w:rPr>
          <w:rFonts w:asciiTheme="majorHAnsi" w:eastAsiaTheme="majorEastAsia" w:hAnsiTheme="majorHAnsi" w:cstheme="majorBidi"/>
          <w:b/>
          <w:vanish/>
          <w:sz w:val="32"/>
          <w:szCs w:val="32"/>
          <w:lang w:val="ca-ES"/>
        </w:rPr>
      </w:pPr>
      <w:bookmarkStart w:id="246" w:name="_Toc476146294"/>
      <w:bookmarkStart w:id="247" w:name="_Toc476149345"/>
      <w:bookmarkEnd w:id="246"/>
      <w:bookmarkEnd w:id="247"/>
    </w:p>
    <w:p w14:paraId="7A75A286" w14:textId="77777777" w:rsidR="00802ADB" w:rsidRPr="00802ADB" w:rsidRDefault="00802ADB" w:rsidP="00802ADB">
      <w:pPr>
        <w:pStyle w:val="ListParagraph"/>
        <w:keepNext/>
        <w:keepLines/>
        <w:numPr>
          <w:ilvl w:val="1"/>
          <w:numId w:val="13"/>
        </w:numPr>
        <w:spacing w:before="40" w:after="60" w:line="240" w:lineRule="auto"/>
        <w:contextualSpacing w:val="0"/>
        <w:outlineLvl w:val="1"/>
        <w:rPr>
          <w:rFonts w:asciiTheme="majorHAnsi" w:eastAsiaTheme="majorEastAsia" w:hAnsiTheme="majorHAnsi" w:cstheme="majorBidi"/>
          <w:vanish/>
          <w:sz w:val="26"/>
          <w:szCs w:val="26"/>
        </w:rPr>
      </w:pPr>
      <w:bookmarkStart w:id="248" w:name="_Toc476146295"/>
      <w:bookmarkStart w:id="249" w:name="_Toc476149346"/>
      <w:bookmarkEnd w:id="248"/>
      <w:bookmarkEnd w:id="249"/>
    </w:p>
    <w:p w14:paraId="0DE8E7D8" w14:textId="77777777" w:rsidR="00B424C8" w:rsidRPr="00460567" w:rsidRDefault="00B424C8" w:rsidP="00802ADB">
      <w:pPr>
        <w:pStyle w:val="Heading3"/>
        <w:rPr>
          <w:color w:val="auto"/>
        </w:rPr>
      </w:pPr>
      <w:bookmarkStart w:id="250" w:name="_Toc373061650"/>
      <w:proofErr w:type="spellStart"/>
      <w:r w:rsidRPr="00460567">
        <w:rPr>
          <w:color w:val="auto"/>
        </w:rPr>
        <w:t>Tiquets</w:t>
      </w:r>
      <w:proofErr w:type="spellEnd"/>
      <w:r w:rsidRPr="00460567">
        <w:rPr>
          <w:color w:val="auto"/>
        </w:rPr>
        <w:t xml:space="preserve"> </w:t>
      </w:r>
      <w:proofErr w:type="spellStart"/>
      <w:r w:rsidRPr="00460567">
        <w:rPr>
          <w:color w:val="auto"/>
        </w:rPr>
        <w:t>relacionats</w:t>
      </w:r>
      <w:bookmarkEnd w:id="250"/>
      <w:proofErr w:type="spellEnd"/>
    </w:p>
    <w:p w14:paraId="3B12F201" w14:textId="77777777" w:rsidR="00B424C8" w:rsidRDefault="00B424C8" w:rsidP="006357F6">
      <w:pPr>
        <w:spacing w:after="0"/>
        <w:rPr>
          <w:lang w:val="ca-ES"/>
        </w:rPr>
      </w:pPr>
    </w:p>
    <w:p w14:paraId="60DAF477" w14:textId="77777777" w:rsidR="000A45B6" w:rsidRDefault="0003275D" w:rsidP="000A45B6">
      <w:pPr>
        <w:rPr>
          <w:sz w:val="24"/>
          <w:szCs w:val="24"/>
        </w:rPr>
      </w:pPr>
      <w:hyperlink r:id="rId11" w:history="1">
        <w:r w:rsidR="000A45B6">
          <w:rPr>
            <w:rStyle w:val="Hyperlink"/>
          </w:rPr>
          <w:t>632787 - CRETA</w:t>
        </w:r>
      </w:hyperlink>
    </w:p>
    <w:p w14:paraId="4AE16CD8" w14:textId="77777777" w:rsidR="000A45B6" w:rsidRPr="00F67614" w:rsidRDefault="000A45B6" w:rsidP="00B424C8">
      <w:pPr>
        <w:rPr>
          <w:lang w:val="ca-ES"/>
        </w:rPr>
      </w:pPr>
    </w:p>
    <w:p w14:paraId="45197EB9" w14:textId="77777777" w:rsidR="00B424C8" w:rsidRPr="00F67614" w:rsidRDefault="00F67614" w:rsidP="00B424C8">
      <w:pPr>
        <w:pStyle w:val="Heading3"/>
        <w:rPr>
          <w:color w:val="auto"/>
          <w:lang w:val="ca-ES"/>
        </w:rPr>
      </w:pPr>
      <w:bookmarkStart w:id="251" w:name="_Toc373061651"/>
      <w:r>
        <w:rPr>
          <w:color w:val="auto"/>
          <w:lang w:val="ca-ES"/>
        </w:rPr>
        <w:t>Antecedents i problemàtica abordada</w:t>
      </w:r>
      <w:bookmarkEnd w:id="251"/>
      <w:r>
        <w:rPr>
          <w:color w:val="auto"/>
          <w:lang w:val="ca-ES"/>
        </w:rPr>
        <w:t xml:space="preserve">  </w:t>
      </w:r>
    </w:p>
    <w:p w14:paraId="7E1F5A64" w14:textId="77777777" w:rsidR="006357F6" w:rsidRDefault="006357F6" w:rsidP="006357F6">
      <w:pPr>
        <w:spacing w:after="0"/>
        <w:rPr>
          <w:lang w:val="ca-ES"/>
        </w:rPr>
      </w:pPr>
    </w:p>
    <w:p w14:paraId="13DBB0B5" w14:textId="77777777" w:rsidR="00521AF2" w:rsidRDefault="006357F6" w:rsidP="000C09B4">
      <w:pPr>
        <w:rPr>
          <w:lang w:val="ca-ES"/>
        </w:rPr>
      </w:pPr>
      <w:r>
        <w:rPr>
          <w:lang w:val="ca-ES"/>
        </w:rPr>
        <w:t xml:space="preserve">Es va detectar que els empleats que presentaven </w:t>
      </w:r>
      <w:r w:rsidR="004F430A">
        <w:rPr>
          <w:lang w:val="ca-ES"/>
        </w:rPr>
        <w:t xml:space="preserve">una </w:t>
      </w:r>
      <w:r>
        <w:rPr>
          <w:lang w:val="ca-ES"/>
        </w:rPr>
        <w:t>Reducció de Jornada a mig més i que</w:t>
      </w:r>
      <w:r w:rsidR="004F430A">
        <w:rPr>
          <w:lang w:val="ca-ES"/>
        </w:rPr>
        <w:t xml:space="preserve"> tenien p</w:t>
      </w:r>
      <w:r>
        <w:rPr>
          <w:lang w:val="ca-ES"/>
        </w:rPr>
        <w:t>art del període amb dedicació a temps parcial i part amb dedicació complerta presentaven problemes per la conciliació amb el CRETA, el codi 01 Hores Temps Parcial no es reflectia correctament en els trams informats al Fitxer de Bases.</w:t>
      </w:r>
    </w:p>
    <w:p w14:paraId="6E16C553" w14:textId="77777777" w:rsidR="00521AF2" w:rsidRDefault="00B11864" w:rsidP="000C09B4">
      <w:pPr>
        <w:rPr>
          <w:lang w:val="ca-ES"/>
        </w:rPr>
      </w:pPr>
      <w:r>
        <w:rPr>
          <w:lang w:val="ca-ES"/>
        </w:rPr>
        <w:t xml:space="preserve">Certs actes </w:t>
      </w:r>
      <w:r w:rsidR="006357F6">
        <w:rPr>
          <w:lang w:val="ca-ES"/>
        </w:rPr>
        <w:t>i motius de reducció de jornada no implicaven tall o nou tram de càlcul a la n</w:t>
      </w:r>
      <w:r w:rsidR="00A73278">
        <w:rPr>
          <w:lang w:val="ca-ES"/>
        </w:rPr>
        <w:t>òmina, en el mateix període de càlcul existien hores a temps parcial i jornades a dedicació complerta</w:t>
      </w:r>
      <w:r w:rsidR="00C43EA0">
        <w:rPr>
          <w:lang w:val="ca-ES"/>
        </w:rPr>
        <w:t xml:space="preserve">  si comportaven un canvi en el % de dedicació o hores treballades</w:t>
      </w:r>
      <w:r w:rsidR="00A73278">
        <w:rPr>
          <w:lang w:val="ca-ES"/>
        </w:rPr>
        <w:t xml:space="preserve">. Amb la nova funcionalitat del CRETA on s’ha de comunicar el detall dels trams de cotització i els codis o tipus de informació adient en cada un, no es pot extreure la informació correctament del sistema en aquesta situació, generant el fitxer de bases amb informació que dona problemes a la conciliació respecte la informació que espera la Seguretat Social. </w:t>
      </w:r>
    </w:p>
    <w:p w14:paraId="7A9CFC7B" w14:textId="77777777" w:rsidR="00C43EA0" w:rsidRPr="00F67614" w:rsidRDefault="00C43EA0" w:rsidP="000C09B4">
      <w:pPr>
        <w:rPr>
          <w:lang w:val="ca-ES"/>
        </w:rPr>
      </w:pPr>
    </w:p>
    <w:p w14:paraId="738EFA49" w14:textId="77777777" w:rsidR="000C09B4" w:rsidRPr="00F67614" w:rsidRDefault="00F67614" w:rsidP="000C09B4">
      <w:pPr>
        <w:pStyle w:val="Heading3"/>
        <w:rPr>
          <w:color w:val="auto"/>
          <w:lang w:val="ca-ES"/>
        </w:rPr>
      </w:pPr>
      <w:bookmarkStart w:id="252" w:name="_Toc373061652"/>
      <w:r>
        <w:rPr>
          <w:color w:val="auto"/>
          <w:lang w:val="ca-ES"/>
        </w:rPr>
        <w:lastRenderedPageBreak/>
        <w:t>Canvis i noves configuracions en el sistema</w:t>
      </w:r>
      <w:bookmarkEnd w:id="252"/>
    </w:p>
    <w:p w14:paraId="4F24A93F" w14:textId="77777777" w:rsidR="00B424C8" w:rsidRDefault="00B424C8" w:rsidP="002617EB">
      <w:pPr>
        <w:rPr>
          <w:lang w:val="ca-ES"/>
        </w:rPr>
      </w:pPr>
    </w:p>
    <w:p w14:paraId="4C7DB0ED" w14:textId="77777777" w:rsidR="00883E1D" w:rsidRDefault="00C43EA0" w:rsidP="002617EB">
      <w:pPr>
        <w:rPr>
          <w:lang w:val="ca-ES"/>
        </w:rPr>
      </w:pPr>
      <w:r>
        <w:rPr>
          <w:lang w:val="ca-ES"/>
        </w:rPr>
        <w:t>E</w:t>
      </w:r>
      <w:r w:rsidR="00883E1D">
        <w:rPr>
          <w:lang w:val="ca-ES"/>
        </w:rPr>
        <w:t>s van crear nous Motius per el A</w:t>
      </w:r>
      <w:r>
        <w:rPr>
          <w:lang w:val="ca-ES"/>
        </w:rPr>
        <w:t xml:space="preserve">cte RJ - </w:t>
      </w:r>
      <w:r w:rsidRPr="00C43EA0">
        <w:rPr>
          <w:lang w:val="ca-ES"/>
        </w:rPr>
        <w:t>Reducció Jornada</w:t>
      </w:r>
      <w:r w:rsidR="00883E1D">
        <w:rPr>
          <w:lang w:val="ca-ES"/>
        </w:rPr>
        <w:t>,</w:t>
      </w:r>
      <w:r>
        <w:rPr>
          <w:lang w:val="ca-ES"/>
        </w:rPr>
        <w:t xml:space="preserve"> del</w:t>
      </w:r>
      <w:r w:rsidR="00883E1D">
        <w:rPr>
          <w:lang w:val="ca-ES"/>
        </w:rPr>
        <w:t xml:space="preserve"> </w:t>
      </w:r>
      <w:r>
        <w:rPr>
          <w:lang w:val="ca-ES"/>
        </w:rPr>
        <w:t>‘K0’ al ‘KA’</w:t>
      </w:r>
      <w:r w:rsidR="00883E1D">
        <w:rPr>
          <w:lang w:val="ca-ES"/>
        </w:rPr>
        <w:t>. Eren copia i s</w:t>
      </w:r>
      <w:r>
        <w:rPr>
          <w:lang w:val="ca-ES"/>
        </w:rPr>
        <w:t xml:space="preserve">ubstituïen </w:t>
      </w:r>
      <w:r w:rsidR="00883E1D">
        <w:rPr>
          <w:lang w:val="ca-ES"/>
        </w:rPr>
        <w:t xml:space="preserve">també </w:t>
      </w:r>
      <w:r>
        <w:rPr>
          <w:lang w:val="ca-ES"/>
        </w:rPr>
        <w:t xml:space="preserve">els motius equivalents del ‘R0’ al </w:t>
      </w:r>
      <w:r w:rsidR="00883E1D">
        <w:rPr>
          <w:lang w:val="ca-ES"/>
        </w:rPr>
        <w:t>‘</w:t>
      </w:r>
      <w:r>
        <w:rPr>
          <w:lang w:val="ca-ES"/>
        </w:rPr>
        <w:t xml:space="preserve">RA’ </w:t>
      </w:r>
      <w:r w:rsidR="00883E1D">
        <w:rPr>
          <w:lang w:val="ca-ES"/>
        </w:rPr>
        <w:t>per aquest acte</w:t>
      </w:r>
      <w:r w:rsidR="00E3772F">
        <w:rPr>
          <w:lang w:val="ca-ES"/>
        </w:rPr>
        <w:t xml:space="preserve">, el quals </w:t>
      </w:r>
      <w:r>
        <w:rPr>
          <w:lang w:val="ca-ES"/>
        </w:rPr>
        <w:t>quedaven obsolets i es deixaven de utilitzar.</w:t>
      </w:r>
      <w:r w:rsidR="00883E1D">
        <w:rPr>
          <w:lang w:val="ca-ES"/>
        </w:rPr>
        <w:t xml:space="preserve"> Concretament després d’aquest canvi, el acte RJ </w:t>
      </w:r>
      <w:r w:rsidR="00E3772F">
        <w:rPr>
          <w:lang w:val="ca-ES"/>
        </w:rPr>
        <w:t>resta</w:t>
      </w:r>
      <w:r w:rsidR="00883E1D">
        <w:rPr>
          <w:lang w:val="ca-ES"/>
        </w:rPr>
        <w:t xml:space="preserve"> configurat com consta en el document ‘</w:t>
      </w:r>
      <w:r w:rsidR="00883E1D" w:rsidRPr="00883E1D">
        <w:rPr>
          <w:lang w:val="ca-ES"/>
        </w:rPr>
        <w:t>Nuevos_motivos_de_Actos_RJ-V_2.xlsx</w:t>
      </w:r>
      <w:r w:rsidR="00883E1D">
        <w:rPr>
          <w:lang w:val="ca-ES"/>
        </w:rPr>
        <w:t>’ adjuntat en el tiquet:</w:t>
      </w:r>
    </w:p>
    <w:p w14:paraId="0CF9422D" w14:textId="77777777" w:rsidR="00883E1D" w:rsidRDefault="00883E1D" w:rsidP="002617EB">
      <w:pPr>
        <w:rPr>
          <w:lang w:val="ca-ES"/>
        </w:rPr>
      </w:pPr>
      <w:r>
        <w:rPr>
          <w:noProof/>
          <w:lang w:eastAsia="es-ES"/>
        </w:rPr>
        <w:drawing>
          <wp:inline distT="0" distB="0" distL="0" distR="0" wp14:anchorId="0B470194" wp14:editId="3E142E95">
            <wp:extent cx="5400040" cy="560717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5607170"/>
                    </a:xfrm>
                    <a:prstGeom prst="rect">
                      <a:avLst/>
                    </a:prstGeom>
                  </pic:spPr>
                </pic:pic>
              </a:graphicData>
            </a:graphic>
          </wp:inline>
        </w:drawing>
      </w:r>
    </w:p>
    <w:p w14:paraId="516C762A" w14:textId="77777777" w:rsidR="00A73278" w:rsidRPr="00F67614" w:rsidRDefault="00A73278" w:rsidP="002617EB">
      <w:pPr>
        <w:rPr>
          <w:lang w:val="ca-ES"/>
        </w:rPr>
      </w:pPr>
    </w:p>
    <w:p w14:paraId="48FDFD7A" w14:textId="77777777" w:rsidR="000C09B4" w:rsidRPr="00F67614" w:rsidRDefault="00F67614" w:rsidP="000C09B4">
      <w:pPr>
        <w:pStyle w:val="Heading3"/>
        <w:rPr>
          <w:color w:val="auto"/>
          <w:lang w:val="ca-ES"/>
        </w:rPr>
      </w:pPr>
      <w:bookmarkStart w:id="253" w:name="_Toc373061653"/>
      <w:r>
        <w:rPr>
          <w:color w:val="auto"/>
          <w:lang w:val="ca-ES"/>
        </w:rPr>
        <w:t>Procediment o nova operativa que aplica per els canvis efectuats</w:t>
      </w:r>
      <w:bookmarkEnd w:id="253"/>
    </w:p>
    <w:p w14:paraId="52F21174" w14:textId="77777777" w:rsidR="00C259B5" w:rsidRDefault="00C259B5" w:rsidP="00C259B5">
      <w:pPr>
        <w:rPr>
          <w:lang w:val="ca-ES"/>
        </w:rPr>
      </w:pPr>
    </w:p>
    <w:p w14:paraId="2B946AB4" w14:textId="77777777" w:rsidR="00E566ED" w:rsidRDefault="00E566ED" w:rsidP="00E566ED">
      <w:pPr>
        <w:rPr>
          <w:lang w:val="ca-ES"/>
        </w:rPr>
      </w:pPr>
      <w:r>
        <w:rPr>
          <w:lang w:val="ca-ES"/>
        </w:rPr>
        <w:t xml:space="preserve">A partir del 01.03.2016 i en endavant s’utilitzaran els nous motius creats per el acte RJ del ‘K0’ al ‘KA’ de </w:t>
      </w:r>
      <w:r w:rsidR="004F430A">
        <w:rPr>
          <w:lang w:val="ca-ES"/>
        </w:rPr>
        <w:t>la mateixa manera</w:t>
      </w:r>
      <w:r>
        <w:rPr>
          <w:lang w:val="ca-ES"/>
        </w:rPr>
        <w:t xml:space="preserve"> com </w:t>
      </w:r>
      <w:r w:rsidR="004F430A">
        <w:rPr>
          <w:lang w:val="ca-ES"/>
        </w:rPr>
        <w:t xml:space="preserve">ja </w:t>
      </w:r>
      <w:r>
        <w:rPr>
          <w:lang w:val="ca-ES"/>
        </w:rPr>
        <w:t xml:space="preserve">s’utilitzaven fins el moment els motius equivalents que substitueixen i queden obsolets a partir d’aquesta data, del ‘R0’ al ‘RA’.  </w:t>
      </w:r>
    </w:p>
    <w:p w14:paraId="77CE53E1" w14:textId="77777777" w:rsidR="00E566ED" w:rsidRDefault="004F430A" w:rsidP="00E566ED">
      <w:pPr>
        <w:rPr>
          <w:lang w:val="ca-ES"/>
        </w:rPr>
      </w:pPr>
      <w:r>
        <w:rPr>
          <w:lang w:val="ca-ES"/>
        </w:rPr>
        <w:lastRenderedPageBreak/>
        <w:t>Es va adequar el m</w:t>
      </w:r>
      <w:r w:rsidR="00E566ED">
        <w:rPr>
          <w:lang w:val="ca-ES"/>
        </w:rPr>
        <w:t xml:space="preserve">atch-code o botó de opcions del camp de Actes/Motius del infotip 0910 Actes Administratius per que els motius obsolets ja no </w:t>
      </w:r>
      <w:r>
        <w:rPr>
          <w:lang w:val="ca-ES"/>
        </w:rPr>
        <w:t xml:space="preserve">hi </w:t>
      </w:r>
      <w:r w:rsidR="00E566ED">
        <w:rPr>
          <w:lang w:val="ca-ES"/>
        </w:rPr>
        <w:t>constin a les opcions disponibles i  no es pugui donar la confusió de aplicar un valor obsolet.</w:t>
      </w:r>
    </w:p>
    <w:p w14:paraId="4174CC6F" w14:textId="77777777" w:rsidR="00E566ED" w:rsidRDefault="00E566ED" w:rsidP="00E566ED">
      <w:pPr>
        <w:rPr>
          <w:lang w:val="ca-ES"/>
        </w:rPr>
      </w:pPr>
      <w:r>
        <w:rPr>
          <w:lang w:val="ca-ES"/>
        </w:rPr>
        <w:t>Els nous motius del acte RJ son transparents per el usuari, la utilització i mecanització es equivalent a la emprada per els antics motius equivalents que van quedar obsolets.</w:t>
      </w:r>
    </w:p>
    <w:p w14:paraId="38D3952B" w14:textId="77777777" w:rsidR="00E566ED" w:rsidRDefault="00E566ED" w:rsidP="00E566ED">
      <w:pPr>
        <w:rPr>
          <w:lang w:val="ca-ES"/>
        </w:rPr>
      </w:pPr>
      <w:r>
        <w:rPr>
          <w:lang w:val="ca-ES"/>
        </w:rPr>
        <w:t>A efectes del càlcul de la nòmina, però, els nous motius per el acte RJ si provoquen un tall o nou tram de càlcul de nòmina en el mes a partir del inici del acte. Aquesta delimitació permet que el CRETA generi el Fitxer de Bases correcte amb els trams adequats i la informació per el codi 01 Hores coherent per la seva conciliació amb la Seguretat Social</w:t>
      </w:r>
    </w:p>
    <w:p w14:paraId="280E5A1B" w14:textId="77777777" w:rsidR="00E3772F" w:rsidRPr="00F67614" w:rsidRDefault="00E3772F" w:rsidP="00C259B5">
      <w:pPr>
        <w:rPr>
          <w:lang w:val="ca-ES"/>
        </w:rPr>
      </w:pPr>
    </w:p>
    <w:p w14:paraId="49A37C39" w14:textId="77777777" w:rsidR="00C259B5" w:rsidRPr="00F67614" w:rsidRDefault="00F67614" w:rsidP="00C259B5">
      <w:pPr>
        <w:pStyle w:val="Heading2"/>
        <w:numPr>
          <w:ilvl w:val="1"/>
          <w:numId w:val="10"/>
        </w:numPr>
        <w:rPr>
          <w:b/>
          <w:lang w:val="ca-ES"/>
        </w:rPr>
      </w:pPr>
      <w:bookmarkStart w:id="254" w:name="_Toc373061654"/>
      <w:r>
        <w:rPr>
          <w:b/>
          <w:lang w:val="ca-ES"/>
        </w:rPr>
        <w:t>Nous Actes per la situació de Pluriocupació</w:t>
      </w:r>
      <w:bookmarkEnd w:id="254"/>
    </w:p>
    <w:p w14:paraId="1FE17C50" w14:textId="77777777" w:rsidR="00F67614" w:rsidRPr="00F67614" w:rsidRDefault="00F67614" w:rsidP="00F67614">
      <w:pPr>
        <w:rPr>
          <w:lang w:val="ca-ES"/>
        </w:rPr>
      </w:pPr>
    </w:p>
    <w:p w14:paraId="286AC83B" w14:textId="77777777" w:rsidR="00C259B5" w:rsidRPr="00F67614" w:rsidRDefault="00C259B5" w:rsidP="00C259B5">
      <w:pPr>
        <w:pStyle w:val="ListParagraph"/>
        <w:keepNext/>
        <w:keepLines/>
        <w:numPr>
          <w:ilvl w:val="1"/>
          <w:numId w:val="13"/>
        </w:numPr>
        <w:spacing w:before="40" w:after="60" w:line="240" w:lineRule="auto"/>
        <w:contextualSpacing w:val="0"/>
        <w:outlineLvl w:val="1"/>
        <w:rPr>
          <w:rFonts w:asciiTheme="majorHAnsi" w:eastAsiaTheme="majorEastAsia" w:hAnsiTheme="majorHAnsi" w:cstheme="majorBidi"/>
          <w:vanish/>
          <w:sz w:val="26"/>
          <w:szCs w:val="26"/>
          <w:lang w:val="ca-ES"/>
        </w:rPr>
      </w:pPr>
      <w:bookmarkStart w:id="255" w:name="_Toc476132922"/>
      <w:bookmarkStart w:id="256" w:name="_Toc476132987"/>
      <w:bookmarkStart w:id="257" w:name="_Toc476142080"/>
      <w:bookmarkStart w:id="258" w:name="_Toc476146037"/>
      <w:bookmarkStart w:id="259" w:name="_Toc476146301"/>
      <w:bookmarkStart w:id="260" w:name="_Toc476149352"/>
      <w:bookmarkEnd w:id="255"/>
      <w:bookmarkEnd w:id="256"/>
      <w:bookmarkEnd w:id="257"/>
      <w:bookmarkEnd w:id="258"/>
      <w:bookmarkEnd w:id="259"/>
      <w:bookmarkEnd w:id="260"/>
    </w:p>
    <w:p w14:paraId="239037A2" w14:textId="77777777" w:rsidR="00C259B5" w:rsidRDefault="00C259B5" w:rsidP="00C259B5">
      <w:pPr>
        <w:pStyle w:val="Heading3"/>
        <w:rPr>
          <w:color w:val="auto"/>
          <w:lang w:val="ca-ES"/>
        </w:rPr>
      </w:pPr>
      <w:bookmarkStart w:id="261" w:name="_Toc373061655"/>
      <w:r w:rsidRPr="00F67614">
        <w:rPr>
          <w:color w:val="auto"/>
          <w:lang w:val="ca-ES"/>
        </w:rPr>
        <w:t>Tiquets relacionats</w:t>
      </w:r>
      <w:bookmarkEnd w:id="261"/>
    </w:p>
    <w:p w14:paraId="6EB2FE2B" w14:textId="77777777" w:rsidR="00E3772F" w:rsidRPr="00E3772F" w:rsidRDefault="00E3772F" w:rsidP="00E3772F">
      <w:pPr>
        <w:spacing w:after="0"/>
        <w:rPr>
          <w:lang w:val="ca-ES"/>
        </w:rPr>
      </w:pPr>
    </w:p>
    <w:p w14:paraId="63CD99ED" w14:textId="77777777" w:rsidR="00E3772F" w:rsidRDefault="0003275D" w:rsidP="00E3772F">
      <w:pPr>
        <w:rPr>
          <w:sz w:val="24"/>
          <w:szCs w:val="24"/>
        </w:rPr>
      </w:pPr>
      <w:hyperlink r:id="rId13" w:history="1">
        <w:r w:rsidR="00E3772F">
          <w:rPr>
            <w:rStyle w:val="Hyperlink"/>
          </w:rPr>
          <w:t>632787 - CRETA</w:t>
        </w:r>
      </w:hyperlink>
    </w:p>
    <w:p w14:paraId="6196FEEC" w14:textId="77777777" w:rsidR="00E3772F" w:rsidRDefault="0003275D" w:rsidP="00E3772F">
      <w:hyperlink r:id="rId14" w:history="1">
        <w:r w:rsidR="00E3772F">
          <w:rPr>
            <w:rStyle w:val="Hyperlink"/>
          </w:rPr>
          <w:t>672317 - NOU ACTE PER LA SITUACIÓ DE PLURIOCUPACIÓ</w:t>
        </w:r>
      </w:hyperlink>
    </w:p>
    <w:p w14:paraId="78BE9E2A" w14:textId="77777777" w:rsidR="00E3772F" w:rsidRDefault="00E3772F" w:rsidP="00E3772F">
      <w:pPr>
        <w:rPr>
          <w:sz w:val="24"/>
          <w:szCs w:val="24"/>
        </w:rPr>
      </w:pPr>
    </w:p>
    <w:p w14:paraId="43C6A9D1" w14:textId="77777777" w:rsidR="00F67614" w:rsidRPr="00F67614" w:rsidRDefault="00F67614" w:rsidP="00F67614">
      <w:pPr>
        <w:pStyle w:val="Heading3"/>
        <w:rPr>
          <w:color w:val="auto"/>
          <w:lang w:val="ca-ES"/>
        </w:rPr>
      </w:pPr>
      <w:bookmarkStart w:id="262" w:name="_Toc373061656"/>
      <w:r>
        <w:rPr>
          <w:color w:val="auto"/>
          <w:lang w:val="ca-ES"/>
        </w:rPr>
        <w:t>Antecedents i problemàtica abordada</w:t>
      </w:r>
      <w:bookmarkEnd w:id="262"/>
    </w:p>
    <w:p w14:paraId="376D9ACE" w14:textId="77777777" w:rsidR="00F67614" w:rsidRDefault="00F67614" w:rsidP="00C259B5">
      <w:pPr>
        <w:rPr>
          <w:lang w:val="ca-ES"/>
        </w:rPr>
      </w:pPr>
    </w:p>
    <w:p w14:paraId="02D8AF8D" w14:textId="77777777" w:rsidR="0070586B" w:rsidRDefault="0070586B" w:rsidP="0070586B">
      <w:pPr>
        <w:rPr>
          <w:lang w:val="ca-ES"/>
        </w:rPr>
      </w:pPr>
      <w:r>
        <w:rPr>
          <w:lang w:val="ca-ES"/>
        </w:rPr>
        <w:t>Els empleats que presentaven un canvi per inici o fi de situació de Pluriocupació a mig més i que per tant tenien part del període amb aquesta circumstancia i part amb ocupació normal,  eren rebutjats per la Seguretat Social en la conciliació de les dades trameses per el CRETA, perquè no reflectien en el Fitxer de Bases la distribució o % de cotització que s’esperava.</w:t>
      </w:r>
    </w:p>
    <w:p w14:paraId="4DD3581D" w14:textId="77777777" w:rsidR="00DF6363" w:rsidRDefault="00DF6363" w:rsidP="0070586B">
      <w:pPr>
        <w:rPr>
          <w:lang w:val="ca-ES"/>
        </w:rPr>
      </w:pPr>
      <w:r>
        <w:rPr>
          <w:lang w:val="ca-ES"/>
        </w:rPr>
        <w:t xml:space="preserve">El acte PL Pluriocupació </w:t>
      </w:r>
      <w:r w:rsidR="004F430A">
        <w:rPr>
          <w:lang w:val="ca-ES"/>
        </w:rPr>
        <w:t xml:space="preserve">anterior </w:t>
      </w:r>
      <w:r>
        <w:rPr>
          <w:lang w:val="ca-ES"/>
        </w:rPr>
        <w:t xml:space="preserve">amb el motiu PL Pluriocupació </w:t>
      </w:r>
      <w:r w:rsidR="0070586B">
        <w:rPr>
          <w:lang w:val="ca-ES"/>
        </w:rPr>
        <w:t>no implicav</w:t>
      </w:r>
      <w:r>
        <w:rPr>
          <w:lang w:val="ca-ES"/>
        </w:rPr>
        <w:t>a</w:t>
      </w:r>
      <w:r w:rsidR="0070586B">
        <w:rPr>
          <w:lang w:val="ca-ES"/>
        </w:rPr>
        <w:t xml:space="preserve"> tall o nou tram de càlcul a la nòmina, en el mateix període de càlcul </w:t>
      </w:r>
      <w:r>
        <w:rPr>
          <w:lang w:val="ca-ES"/>
        </w:rPr>
        <w:t>coexistien trams en que el empleat tenia situació de ocupació ‘normal’ amb trams de Pluriocupació amb altres empreses o entitats.</w:t>
      </w:r>
      <w:r w:rsidR="0070586B">
        <w:rPr>
          <w:lang w:val="ca-ES"/>
        </w:rPr>
        <w:t xml:space="preserve"> </w:t>
      </w:r>
      <w:r>
        <w:rPr>
          <w:lang w:val="ca-ES"/>
        </w:rPr>
        <w:t>Existia únicament el motiu PL per indicar el inici de la situació de Pluriocupació però no hi havia cap altre motiu per indicar el final d’aquesta situació o per delimitar un canvi o noves condicions en el repartiment o % de Pluriocupació a partir de un moment determinat.</w:t>
      </w:r>
      <w:r w:rsidR="00D96CCE">
        <w:rPr>
          <w:lang w:val="ca-ES"/>
        </w:rPr>
        <w:t xml:space="preserve"> No s’emprava tampoc en molts casos el acte per aplicar les modificacions en el IT0061 a efectes de Pluriocupació.</w:t>
      </w:r>
    </w:p>
    <w:p w14:paraId="3FE82A9A" w14:textId="77777777" w:rsidR="0070586B" w:rsidRDefault="0070586B" w:rsidP="0070586B">
      <w:pPr>
        <w:rPr>
          <w:lang w:val="ca-ES"/>
        </w:rPr>
      </w:pPr>
      <w:r>
        <w:rPr>
          <w:lang w:val="ca-ES"/>
        </w:rPr>
        <w:t xml:space="preserve">Amb la nova funcionalitat del CRETA on s’ha de comunicar el detall dels trams de cotització i els codis o tipus de informació adient en cada un, no es pot extreure la informació correctament del sistema en aquesta situació, generant el fitxer de bases amb informació que dona problemes a la conciliació respecte la informació </w:t>
      </w:r>
      <w:r w:rsidR="00DF6363">
        <w:rPr>
          <w:lang w:val="ca-ES"/>
        </w:rPr>
        <w:t>que espera la Seguretat Social per empleats amb aquestes condicions</w:t>
      </w:r>
    </w:p>
    <w:p w14:paraId="48B72D29" w14:textId="77777777" w:rsidR="0070586B" w:rsidRDefault="0070586B" w:rsidP="00C259B5">
      <w:pPr>
        <w:rPr>
          <w:lang w:val="ca-ES"/>
        </w:rPr>
      </w:pPr>
    </w:p>
    <w:p w14:paraId="364C6838" w14:textId="77777777" w:rsidR="007A692E" w:rsidRPr="00F67614" w:rsidRDefault="007A692E" w:rsidP="00C259B5">
      <w:pPr>
        <w:rPr>
          <w:lang w:val="ca-ES"/>
        </w:rPr>
      </w:pPr>
    </w:p>
    <w:p w14:paraId="2C46FC85" w14:textId="77777777" w:rsidR="00F67614" w:rsidRPr="00F67614" w:rsidRDefault="00F67614" w:rsidP="00F67614">
      <w:pPr>
        <w:pStyle w:val="Heading3"/>
        <w:rPr>
          <w:color w:val="auto"/>
          <w:lang w:val="ca-ES"/>
        </w:rPr>
      </w:pPr>
      <w:bookmarkStart w:id="263" w:name="_Toc373061657"/>
      <w:r>
        <w:rPr>
          <w:color w:val="auto"/>
          <w:lang w:val="ca-ES"/>
        </w:rPr>
        <w:t>Canvis i noves configuracions en el sistema</w:t>
      </w:r>
      <w:bookmarkEnd w:id="263"/>
      <w:r w:rsidRPr="00F67614">
        <w:rPr>
          <w:color w:val="auto"/>
          <w:lang w:val="ca-ES"/>
        </w:rPr>
        <w:t xml:space="preserve"> </w:t>
      </w:r>
    </w:p>
    <w:p w14:paraId="3A523B6E" w14:textId="77777777" w:rsidR="00F67614" w:rsidRDefault="00F67614" w:rsidP="00C259B5">
      <w:pPr>
        <w:rPr>
          <w:lang w:val="ca-ES"/>
        </w:rPr>
      </w:pPr>
    </w:p>
    <w:p w14:paraId="7FBEBEE1" w14:textId="77777777" w:rsidR="00F5413A" w:rsidRDefault="00F5413A" w:rsidP="00C259B5">
      <w:pPr>
        <w:rPr>
          <w:lang w:val="ca-ES"/>
        </w:rPr>
      </w:pPr>
      <w:r>
        <w:rPr>
          <w:lang w:val="ca-ES"/>
        </w:rPr>
        <w:lastRenderedPageBreak/>
        <w:t>Es va crear el nou Acte PU – Pluriocupació amb els nous Motius:</w:t>
      </w:r>
    </w:p>
    <w:tbl>
      <w:tblPr>
        <w:tblStyle w:val="LightShading"/>
        <w:tblW w:w="0" w:type="auto"/>
        <w:tblLook w:val="04A0" w:firstRow="1" w:lastRow="0" w:firstColumn="1" w:lastColumn="0" w:noHBand="0" w:noVBand="1"/>
      </w:tblPr>
      <w:tblGrid>
        <w:gridCol w:w="1101"/>
        <w:gridCol w:w="3221"/>
        <w:gridCol w:w="1173"/>
        <w:gridCol w:w="3149"/>
      </w:tblGrid>
      <w:tr w:rsidR="00F5413A" w:rsidRPr="00F5413A" w14:paraId="35925D62" w14:textId="77777777" w:rsidTr="00F54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53ADA85C" w14:textId="77777777" w:rsidR="00F5413A" w:rsidRPr="00F5413A" w:rsidRDefault="00F5413A" w:rsidP="00C259B5">
            <w:pPr>
              <w:rPr>
                <w:lang w:val="ca-ES"/>
              </w:rPr>
            </w:pPr>
            <w:r w:rsidRPr="00F5413A">
              <w:rPr>
                <w:lang w:val="ca-ES"/>
              </w:rPr>
              <w:t>Acte</w:t>
            </w:r>
          </w:p>
        </w:tc>
        <w:tc>
          <w:tcPr>
            <w:tcW w:w="3221" w:type="dxa"/>
          </w:tcPr>
          <w:p w14:paraId="4820BD8B" w14:textId="77777777" w:rsidR="00F5413A" w:rsidRPr="00F5413A" w:rsidRDefault="00F5413A" w:rsidP="00C259B5">
            <w:pPr>
              <w:cnfStyle w:val="100000000000" w:firstRow="1" w:lastRow="0" w:firstColumn="0" w:lastColumn="0" w:oddVBand="0" w:evenVBand="0" w:oddHBand="0" w:evenHBand="0" w:firstRowFirstColumn="0" w:firstRowLastColumn="0" w:lastRowFirstColumn="0" w:lastRowLastColumn="0"/>
              <w:rPr>
                <w:lang w:val="ca-ES"/>
              </w:rPr>
            </w:pPr>
            <w:r w:rsidRPr="00F5413A">
              <w:rPr>
                <w:lang w:val="ca-ES"/>
              </w:rPr>
              <w:t>Descripció Acte</w:t>
            </w:r>
          </w:p>
        </w:tc>
        <w:tc>
          <w:tcPr>
            <w:tcW w:w="1173" w:type="dxa"/>
          </w:tcPr>
          <w:p w14:paraId="2B145B75" w14:textId="77777777" w:rsidR="00F5413A" w:rsidRPr="00F5413A" w:rsidRDefault="00F5413A" w:rsidP="00C259B5">
            <w:pPr>
              <w:cnfStyle w:val="100000000000" w:firstRow="1" w:lastRow="0" w:firstColumn="0" w:lastColumn="0" w:oddVBand="0" w:evenVBand="0" w:oddHBand="0" w:evenHBand="0" w:firstRowFirstColumn="0" w:firstRowLastColumn="0" w:lastRowFirstColumn="0" w:lastRowLastColumn="0"/>
              <w:rPr>
                <w:lang w:val="ca-ES"/>
              </w:rPr>
            </w:pPr>
            <w:r w:rsidRPr="00F5413A">
              <w:rPr>
                <w:lang w:val="ca-ES"/>
              </w:rPr>
              <w:t>Motiu</w:t>
            </w:r>
          </w:p>
        </w:tc>
        <w:tc>
          <w:tcPr>
            <w:tcW w:w="3149" w:type="dxa"/>
          </w:tcPr>
          <w:p w14:paraId="470568CD" w14:textId="77777777" w:rsidR="00F5413A" w:rsidRPr="00F5413A" w:rsidRDefault="00F5413A" w:rsidP="00C259B5">
            <w:pPr>
              <w:cnfStyle w:val="100000000000" w:firstRow="1" w:lastRow="0" w:firstColumn="0" w:lastColumn="0" w:oddVBand="0" w:evenVBand="0" w:oddHBand="0" w:evenHBand="0" w:firstRowFirstColumn="0" w:firstRowLastColumn="0" w:lastRowFirstColumn="0" w:lastRowLastColumn="0"/>
              <w:rPr>
                <w:lang w:val="ca-ES"/>
              </w:rPr>
            </w:pPr>
            <w:r w:rsidRPr="00F5413A">
              <w:rPr>
                <w:lang w:val="ca-ES"/>
              </w:rPr>
              <w:t>Descripció Motiu</w:t>
            </w:r>
          </w:p>
        </w:tc>
      </w:tr>
      <w:tr w:rsidR="00F5413A" w14:paraId="3AED083B" w14:textId="77777777" w:rsidTr="00F54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4B155B6E" w14:textId="77777777" w:rsidR="00F5413A" w:rsidRDefault="00F5413A" w:rsidP="00C259B5">
            <w:pPr>
              <w:rPr>
                <w:lang w:val="ca-ES"/>
              </w:rPr>
            </w:pPr>
            <w:r>
              <w:rPr>
                <w:lang w:val="ca-ES"/>
              </w:rPr>
              <w:t>PU</w:t>
            </w:r>
          </w:p>
        </w:tc>
        <w:tc>
          <w:tcPr>
            <w:tcW w:w="3221" w:type="dxa"/>
          </w:tcPr>
          <w:p w14:paraId="0D617B35" w14:textId="77777777" w:rsidR="00F5413A" w:rsidRDefault="00F5413A" w:rsidP="00C259B5">
            <w:pPr>
              <w:cnfStyle w:val="000000100000" w:firstRow="0" w:lastRow="0" w:firstColumn="0" w:lastColumn="0" w:oddVBand="0" w:evenVBand="0" w:oddHBand="1" w:evenHBand="0" w:firstRowFirstColumn="0" w:firstRowLastColumn="0" w:lastRowFirstColumn="0" w:lastRowLastColumn="0"/>
              <w:rPr>
                <w:lang w:val="ca-ES"/>
              </w:rPr>
            </w:pPr>
            <w:r>
              <w:rPr>
                <w:lang w:val="ca-ES"/>
              </w:rPr>
              <w:t>Pluriocupació</w:t>
            </w:r>
          </w:p>
        </w:tc>
        <w:tc>
          <w:tcPr>
            <w:tcW w:w="1173" w:type="dxa"/>
          </w:tcPr>
          <w:p w14:paraId="6FC05779" w14:textId="77777777" w:rsidR="00F5413A" w:rsidRDefault="00D96CCE" w:rsidP="00C259B5">
            <w:pPr>
              <w:cnfStyle w:val="000000100000" w:firstRow="0" w:lastRow="0" w:firstColumn="0" w:lastColumn="0" w:oddVBand="0" w:evenVBand="0" w:oddHBand="1" w:evenHBand="0" w:firstRowFirstColumn="0" w:firstRowLastColumn="0" w:lastRowFirstColumn="0" w:lastRowLastColumn="0"/>
              <w:rPr>
                <w:lang w:val="ca-ES"/>
              </w:rPr>
            </w:pPr>
            <w:r>
              <w:rPr>
                <w:lang w:val="ca-ES"/>
              </w:rPr>
              <w:t>PL</w:t>
            </w:r>
          </w:p>
        </w:tc>
        <w:tc>
          <w:tcPr>
            <w:tcW w:w="3149" w:type="dxa"/>
          </w:tcPr>
          <w:p w14:paraId="40E8B824" w14:textId="77777777" w:rsidR="00F5413A" w:rsidRDefault="00D96CCE" w:rsidP="00C259B5">
            <w:pPr>
              <w:cnfStyle w:val="000000100000" w:firstRow="0" w:lastRow="0" w:firstColumn="0" w:lastColumn="0" w:oddVBand="0" w:evenVBand="0" w:oddHBand="1" w:evenHBand="0" w:firstRowFirstColumn="0" w:firstRowLastColumn="0" w:lastRowFirstColumn="0" w:lastRowLastColumn="0"/>
              <w:rPr>
                <w:lang w:val="ca-ES"/>
              </w:rPr>
            </w:pPr>
            <w:r w:rsidRPr="00D96CCE">
              <w:rPr>
                <w:lang w:val="ca-ES"/>
              </w:rPr>
              <w:t>Inici de Pluriocupació</w:t>
            </w:r>
          </w:p>
        </w:tc>
      </w:tr>
      <w:tr w:rsidR="00F5413A" w14:paraId="581D86E6" w14:textId="77777777" w:rsidTr="00F5413A">
        <w:tc>
          <w:tcPr>
            <w:cnfStyle w:val="001000000000" w:firstRow="0" w:lastRow="0" w:firstColumn="1" w:lastColumn="0" w:oddVBand="0" w:evenVBand="0" w:oddHBand="0" w:evenHBand="0" w:firstRowFirstColumn="0" w:firstRowLastColumn="0" w:lastRowFirstColumn="0" w:lastRowLastColumn="0"/>
            <w:tcW w:w="1101" w:type="dxa"/>
          </w:tcPr>
          <w:p w14:paraId="3261A064" w14:textId="77777777" w:rsidR="00F5413A" w:rsidRDefault="00D96CCE" w:rsidP="00C259B5">
            <w:pPr>
              <w:rPr>
                <w:lang w:val="ca-ES"/>
              </w:rPr>
            </w:pPr>
            <w:r>
              <w:rPr>
                <w:lang w:val="ca-ES"/>
              </w:rPr>
              <w:t>PU</w:t>
            </w:r>
          </w:p>
        </w:tc>
        <w:tc>
          <w:tcPr>
            <w:tcW w:w="3221" w:type="dxa"/>
          </w:tcPr>
          <w:p w14:paraId="6652F7D0" w14:textId="77777777" w:rsidR="00F5413A" w:rsidRDefault="00D96CCE" w:rsidP="00C259B5">
            <w:pPr>
              <w:cnfStyle w:val="000000000000" w:firstRow="0" w:lastRow="0" w:firstColumn="0" w:lastColumn="0" w:oddVBand="0" w:evenVBand="0" w:oddHBand="0" w:evenHBand="0" w:firstRowFirstColumn="0" w:firstRowLastColumn="0" w:lastRowFirstColumn="0" w:lastRowLastColumn="0"/>
              <w:rPr>
                <w:lang w:val="ca-ES"/>
              </w:rPr>
            </w:pPr>
            <w:r>
              <w:rPr>
                <w:lang w:val="ca-ES"/>
              </w:rPr>
              <w:t>Pluriocupació</w:t>
            </w:r>
          </w:p>
        </w:tc>
        <w:tc>
          <w:tcPr>
            <w:tcW w:w="1173" w:type="dxa"/>
          </w:tcPr>
          <w:p w14:paraId="17F9DE73" w14:textId="77777777" w:rsidR="00F5413A" w:rsidRDefault="00D96CCE" w:rsidP="00C259B5">
            <w:pPr>
              <w:cnfStyle w:val="000000000000" w:firstRow="0" w:lastRow="0" w:firstColumn="0" w:lastColumn="0" w:oddVBand="0" w:evenVBand="0" w:oddHBand="0" w:evenHBand="0" w:firstRowFirstColumn="0" w:firstRowLastColumn="0" w:lastRowFirstColumn="0" w:lastRowLastColumn="0"/>
              <w:rPr>
                <w:lang w:val="ca-ES"/>
              </w:rPr>
            </w:pPr>
            <w:r>
              <w:rPr>
                <w:lang w:val="ca-ES"/>
              </w:rPr>
              <w:t>CM</w:t>
            </w:r>
          </w:p>
        </w:tc>
        <w:tc>
          <w:tcPr>
            <w:tcW w:w="3149" w:type="dxa"/>
          </w:tcPr>
          <w:p w14:paraId="67D7AD3A" w14:textId="77777777" w:rsidR="00F5413A" w:rsidRDefault="00D96CCE" w:rsidP="00C259B5">
            <w:pPr>
              <w:cnfStyle w:val="000000000000" w:firstRow="0" w:lastRow="0" w:firstColumn="0" w:lastColumn="0" w:oddVBand="0" w:evenVBand="0" w:oddHBand="0" w:evenHBand="0" w:firstRowFirstColumn="0" w:firstRowLastColumn="0" w:lastRowFirstColumn="0" w:lastRowLastColumn="0"/>
              <w:rPr>
                <w:lang w:val="ca-ES"/>
              </w:rPr>
            </w:pPr>
            <w:r w:rsidRPr="00D96CCE">
              <w:rPr>
                <w:lang w:val="ca-ES"/>
              </w:rPr>
              <w:t>Canvi Percentatge</w:t>
            </w:r>
          </w:p>
        </w:tc>
      </w:tr>
      <w:tr w:rsidR="00F5413A" w14:paraId="29DD7CE4" w14:textId="77777777" w:rsidTr="00F54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FCD16EB" w14:textId="77777777" w:rsidR="00F5413A" w:rsidRDefault="00D96CCE" w:rsidP="00C259B5">
            <w:pPr>
              <w:rPr>
                <w:lang w:val="ca-ES"/>
              </w:rPr>
            </w:pPr>
            <w:r>
              <w:rPr>
                <w:lang w:val="ca-ES"/>
              </w:rPr>
              <w:t>PU</w:t>
            </w:r>
          </w:p>
        </w:tc>
        <w:tc>
          <w:tcPr>
            <w:tcW w:w="3221" w:type="dxa"/>
          </w:tcPr>
          <w:p w14:paraId="79F52EC0" w14:textId="77777777" w:rsidR="00F5413A" w:rsidRDefault="00D96CCE" w:rsidP="00C259B5">
            <w:pPr>
              <w:cnfStyle w:val="000000100000" w:firstRow="0" w:lastRow="0" w:firstColumn="0" w:lastColumn="0" w:oddVBand="0" w:evenVBand="0" w:oddHBand="1" w:evenHBand="0" w:firstRowFirstColumn="0" w:firstRowLastColumn="0" w:lastRowFirstColumn="0" w:lastRowLastColumn="0"/>
              <w:rPr>
                <w:lang w:val="ca-ES"/>
              </w:rPr>
            </w:pPr>
            <w:r>
              <w:rPr>
                <w:lang w:val="ca-ES"/>
              </w:rPr>
              <w:t>Pluriocupació</w:t>
            </w:r>
          </w:p>
        </w:tc>
        <w:tc>
          <w:tcPr>
            <w:tcW w:w="1173" w:type="dxa"/>
          </w:tcPr>
          <w:p w14:paraId="4E0F85D8" w14:textId="77777777" w:rsidR="00F5413A" w:rsidRDefault="00D96CCE" w:rsidP="00C259B5">
            <w:pPr>
              <w:cnfStyle w:val="000000100000" w:firstRow="0" w:lastRow="0" w:firstColumn="0" w:lastColumn="0" w:oddVBand="0" w:evenVBand="0" w:oddHBand="1" w:evenHBand="0" w:firstRowFirstColumn="0" w:firstRowLastColumn="0" w:lastRowFirstColumn="0" w:lastRowLastColumn="0"/>
              <w:rPr>
                <w:lang w:val="ca-ES"/>
              </w:rPr>
            </w:pPr>
            <w:r>
              <w:rPr>
                <w:lang w:val="ca-ES"/>
              </w:rPr>
              <w:t>FI</w:t>
            </w:r>
          </w:p>
        </w:tc>
        <w:tc>
          <w:tcPr>
            <w:tcW w:w="3149" w:type="dxa"/>
          </w:tcPr>
          <w:p w14:paraId="448E8051" w14:textId="77777777" w:rsidR="00F5413A" w:rsidRDefault="00D96CCE" w:rsidP="00C259B5">
            <w:pPr>
              <w:cnfStyle w:val="000000100000" w:firstRow="0" w:lastRow="0" w:firstColumn="0" w:lastColumn="0" w:oddVBand="0" w:evenVBand="0" w:oddHBand="1" w:evenHBand="0" w:firstRowFirstColumn="0" w:firstRowLastColumn="0" w:lastRowFirstColumn="0" w:lastRowLastColumn="0"/>
              <w:rPr>
                <w:lang w:val="ca-ES"/>
              </w:rPr>
            </w:pPr>
            <w:r w:rsidRPr="00D96CCE">
              <w:rPr>
                <w:lang w:val="ca-ES"/>
              </w:rPr>
              <w:t>Fi de Pluriocupació</w:t>
            </w:r>
          </w:p>
        </w:tc>
      </w:tr>
    </w:tbl>
    <w:p w14:paraId="310D0C06" w14:textId="77777777" w:rsidR="00F5413A" w:rsidRDefault="00F5413A" w:rsidP="00C259B5">
      <w:pPr>
        <w:rPr>
          <w:lang w:val="ca-ES"/>
        </w:rPr>
      </w:pPr>
    </w:p>
    <w:p w14:paraId="5C9309CF" w14:textId="77777777" w:rsidR="00D96CCE" w:rsidRPr="00F67614" w:rsidRDefault="00D96CCE" w:rsidP="00C259B5">
      <w:pPr>
        <w:rPr>
          <w:lang w:val="ca-ES"/>
        </w:rPr>
      </w:pPr>
    </w:p>
    <w:p w14:paraId="0FEC3CEB" w14:textId="77777777" w:rsidR="00F67614" w:rsidRPr="00F67614" w:rsidRDefault="00F67614" w:rsidP="00F67614">
      <w:pPr>
        <w:pStyle w:val="Heading3"/>
        <w:rPr>
          <w:color w:val="auto"/>
          <w:lang w:val="ca-ES"/>
        </w:rPr>
      </w:pPr>
      <w:bookmarkStart w:id="264" w:name="_Toc373061658"/>
      <w:r>
        <w:rPr>
          <w:color w:val="auto"/>
          <w:lang w:val="ca-ES"/>
        </w:rPr>
        <w:t>Procediment o nova operativa que aplica per els canvis efectuats</w:t>
      </w:r>
      <w:bookmarkEnd w:id="264"/>
      <w:r w:rsidRPr="00F67614">
        <w:rPr>
          <w:color w:val="auto"/>
          <w:lang w:val="ca-ES"/>
        </w:rPr>
        <w:t xml:space="preserve"> </w:t>
      </w:r>
    </w:p>
    <w:p w14:paraId="74E9BA5E" w14:textId="77777777" w:rsidR="00F67614" w:rsidRPr="00F67614" w:rsidRDefault="00F67614" w:rsidP="00C259B5">
      <w:pPr>
        <w:rPr>
          <w:lang w:val="ca-ES"/>
        </w:rPr>
      </w:pPr>
    </w:p>
    <w:p w14:paraId="459F8E6D" w14:textId="77777777" w:rsidR="00F67614" w:rsidRDefault="00D96CCE" w:rsidP="00C259B5">
      <w:pPr>
        <w:rPr>
          <w:lang w:val="ca-ES"/>
        </w:rPr>
      </w:pPr>
      <w:r>
        <w:rPr>
          <w:lang w:val="ca-ES"/>
        </w:rPr>
        <w:t>El nou acte PU Pluriocupació s’ha de utilitzar per reflectir el canvi de condicions a efectes de Pluriocupació del empleat ja sigui per inici, fi o canvi de les condicions al respecte (fonamentalment a nivell del IT0061 Seguretat Social).</w:t>
      </w:r>
    </w:p>
    <w:p w14:paraId="615A7D0E" w14:textId="3FCD1648" w:rsidR="00C9266C" w:rsidRDefault="00C9266C" w:rsidP="00AF1E60">
      <w:pPr>
        <w:jc w:val="both"/>
        <w:rPr>
          <w:lang w:val="ca-ES"/>
        </w:rPr>
      </w:pPr>
      <w:r>
        <w:rPr>
          <w:lang w:val="ca-ES"/>
        </w:rPr>
        <w:t>Cal remarcar, que el nou acte PU Pluriocupació només s´informarà quan sigui informat per part de l´empleat i en la data d´efecte de la pluriocupació no hi hagui un altre acte principal. Per tal que generi el tall corresponent d´aliquotació de la nòmina.</w:t>
      </w:r>
    </w:p>
    <w:p w14:paraId="7180C8CA" w14:textId="77777777" w:rsidR="00AF1E60" w:rsidRDefault="00AF1E60" w:rsidP="00AF1E60">
      <w:pPr>
        <w:jc w:val="both"/>
        <w:rPr>
          <w:lang w:val="ca-ES"/>
        </w:rPr>
      </w:pPr>
      <w:r>
        <w:rPr>
          <w:lang w:val="ca-ES"/>
        </w:rPr>
        <w:t>É</w:t>
      </w:r>
      <w:r w:rsidR="00C9266C">
        <w:rPr>
          <w:lang w:val="ca-ES"/>
        </w:rPr>
        <w:t>s a dir, si l´empleat demana una reducció de jornada</w:t>
      </w:r>
      <w:r>
        <w:rPr>
          <w:lang w:val="ca-ES"/>
        </w:rPr>
        <w:t xml:space="preserve"> i </w:t>
      </w:r>
      <w:r w:rsidR="00C9266C">
        <w:rPr>
          <w:lang w:val="ca-ES"/>
        </w:rPr>
        <w:t xml:space="preserve">informa </w:t>
      </w:r>
      <w:r>
        <w:rPr>
          <w:lang w:val="ca-ES"/>
        </w:rPr>
        <w:t xml:space="preserve">una </w:t>
      </w:r>
      <w:r w:rsidR="00C9266C">
        <w:rPr>
          <w:lang w:val="ca-ES"/>
        </w:rPr>
        <w:t xml:space="preserve">Pluriocupació. Haurem de generar l´acte de Reducció de jornada i generarem un tall en l´infotipus 0061 – Seguretat Social. </w:t>
      </w:r>
    </w:p>
    <w:p w14:paraId="3C29FF29" w14:textId="4CDC46D1" w:rsidR="00C9266C" w:rsidRDefault="00AF1E60" w:rsidP="00AF1E60">
      <w:pPr>
        <w:jc w:val="both"/>
        <w:rPr>
          <w:lang w:val="ca-ES"/>
        </w:rPr>
      </w:pPr>
      <w:r>
        <w:rPr>
          <w:lang w:val="ca-ES"/>
        </w:rPr>
        <w:t>En SAP, no es pot informar 2 actes amb la mateixa data d´efecte.</w:t>
      </w:r>
      <w:bookmarkStart w:id="265" w:name="_GoBack"/>
      <w:bookmarkEnd w:id="265"/>
    </w:p>
    <w:p w14:paraId="1527C331" w14:textId="77777777" w:rsidR="00D96CCE" w:rsidRDefault="00D96CCE" w:rsidP="00C259B5">
      <w:pPr>
        <w:rPr>
          <w:lang w:val="ca-ES"/>
        </w:rPr>
      </w:pPr>
      <w:r>
        <w:rPr>
          <w:lang w:val="ca-ES"/>
        </w:rPr>
        <w:t xml:space="preserve">Es va </w:t>
      </w:r>
      <w:r w:rsidR="00F77095">
        <w:rPr>
          <w:lang w:val="ca-ES"/>
        </w:rPr>
        <w:t xml:space="preserve">crear </w:t>
      </w:r>
      <w:r>
        <w:rPr>
          <w:lang w:val="ca-ES"/>
        </w:rPr>
        <w:t xml:space="preserve">un document o manual de usuari </w:t>
      </w:r>
      <w:r w:rsidR="00460567">
        <w:rPr>
          <w:lang w:val="ca-ES"/>
        </w:rPr>
        <w:t>‘</w:t>
      </w:r>
      <w:r w:rsidR="00460567" w:rsidRPr="00460567">
        <w:rPr>
          <w:lang w:val="ca-ES"/>
        </w:rPr>
        <w:t>ACTE_ADMINISTRATIU__DE_PLURIOCUPACIÓ.docx</w:t>
      </w:r>
      <w:r w:rsidR="00460567">
        <w:rPr>
          <w:lang w:val="ca-ES"/>
        </w:rPr>
        <w:t xml:space="preserve">’ </w:t>
      </w:r>
      <w:r>
        <w:rPr>
          <w:lang w:val="ca-ES"/>
        </w:rPr>
        <w:t xml:space="preserve">al respecte sobre com utilitzar els nou acte PU amb els seus diferents motius que es va adjuntar en el apartat de Annexos del tiquet </w:t>
      </w:r>
      <w:r w:rsidRPr="00D96CCE">
        <w:rPr>
          <w:lang w:val="ca-ES"/>
        </w:rPr>
        <w:t>672317 - NOU ACTE PER LA SITUACIÓ DE PLURIOCUPACIÓ</w:t>
      </w:r>
      <w:r w:rsidR="00F77095">
        <w:rPr>
          <w:lang w:val="ca-ES"/>
        </w:rPr>
        <w:t xml:space="preserve"> esmentat abans</w:t>
      </w:r>
      <w:r>
        <w:rPr>
          <w:lang w:val="ca-ES"/>
        </w:rPr>
        <w:t xml:space="preserve">. També es pot accedir al manual des de la Intranet </w:t>
      </w:r>
      <w:r w:rsidR="00F77095">
        <w:rPr>
          <w:lang w:val="ca-ES"/>
        </w:rPr>
        <w:t xml:space="preserve">amb </w:t>
      </w:r>
      <w:r>
        <w:rPr>
          <w:lang w:val="ca-ES"/>
        </w:rPr>
        <w:t xml:space="preserve">el </w:t>
      </w:r>
      <w:r w:rsidR="00F77095">
        <w:rPr>
          <w:lang w:val="ca-ES"/>
        </w:rPr>
        <w:t>L</w:t>
      </w:r>
      <w:r>
        <w:rPr>
          <w:lang w:val="ca-ES"/>
        </w:rPr>
        <w:t>ink:</w:t>
      </w:r>
    </w:p>
    <w:p w14:paraId="3177EF3E" w14:textId="77777777" w:rsidR="00D96CCE" w:rsidRDefault="0003275D" w:rsidP="00C259B5">
      <w:pPr>
        <w:rPr>
          <w:rStyle w:val="Hyperlink"/>
          <w:lang w:val="ca-ES"/>
        </w:rPr>
      </w:pPr>
      <w:hyperlink r:id="rId15" w:history="1">
        <w:r w:rsidR="00D96CCE" w:rsidRPr="000E6F07">
          <w:rPr>
            <w:rStyle w:val="Hyperlink"/>
            <w:lang w:val="ca-ES"/>
          </w:rPr>
          <w:t>https://intranet.upc.edu/projectes/rrhh/manteniment-spa-bloc-i-a/manuals-dusuari/acte-administratiu-de-pluriocupacio</w:t>
        </w:r>
      </w:hyperlink>
    </w:p>
    <w:bookmarkStart w:id="266" w:name="_MON_1549956180"/>
    <w:bookmarkEnd w:id="266"/>
    <w:p w14:paraId="6121D917" w14:textId="77777777" w:rsidR="004F430A" w:rsidRDefault="004D3101" w:rsidP="00C259B5">
      <w:pPr>
        <w:rPr>
          <w:lang w:val="ca-ES"/>
        </w:rPr>
      </w:pPr>
      <w:r>
        <w:rPr>
          <w:lang w:val="ca-ES"/>
        </w:rPr>
        <w:object w:dxaOrig="1550" w:dyaOrig="991" w14:anchorId="274BD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6" o:title=""/>
          </v:shape>
          <o:OLEObject Type="Embed" ProgID="Word.Document.12" ShapeID="_x0000_i1025" DrawAspect="Icon" ObjectID="_1578729834" r:id="rId17">
            <o:FieldCodes>\s</o:FieldCodes>
          </o:OLEObject>
        </w:object>
      </w:r>
    </w:p>
    <w:p w14:paraId="6A9230B4" w14:textId="77777777" w:rsidR="00F77095" w:rsidRDefault="00F77095" w:rsidP="00F77095">
      <w:pPr>
        <w:rPr>
          <w:lang w:val="ca-ES"/>
        </w:rPr>
      </w:pPr>
      <w:r>
        <w:rPr>
          <w:lang w:val="ca-ES"/>
        </w:rPr>
        <w:t>A efectes del càlcul de la nòmina, el nou acte PU amb els diferents motius si provoca un tall o nou tram de càlcul de nòmina en el mes a partir del inici del acte. Aquesta delimitació permet que el CRETA generi el Fitxer de Bases correcte amb els trams adequats i la informació referent al % i distribució de la ocupació i cotització proporcional adequada per la seva conciliació amb la Seguretat Social</w:t>
      </w:r>
    </w:p>
    <w:p w14:paraId="05635212" w14:textId="77777777" w:rsidR="00D96CCE" w:rsidRPr="00F67614" w:rsidRDefault="00D96CCE" w:rsidP="00C259B5">
      <w:pPr>
        <w:rPr>
          <w:lang w:val="ca-ES"/>
        </w:rPr>
      </w:pPr>
    </w:p>
    <w:p w14:paraId="4E502680" w14:textId="77777777" w:rsidR="00C259B5" w:rsidRPr="00F67614" w:rsidRDefault="00F67614" w:rsidP="00C259B5">
      <w:pPr>
        <w:pStyle w:val="Heading2"/>
        <w:numPr>
          <w:ilvl w:val="1"/>
          <w:numId w:val="10"/>
        </w:numPr>
        <w:rPr>
          <w:b/>
          <w:lang w:val="ca-ES"/>
        </w:rPr>
      </w:pPr>
      <w:bookmarkStart w:id="267" w:name="_Toc373061659"/>
      <w:r>
        <w:rPr>
          <w:b/>
          <w:lang w:val="ca-ES"/>
        </w:rPr>
        <w:t>Adaptacions en Afiliació per la Inactivitat en el Permís sense Sou.</w:t>
      </w:r>
      <w:bookmarkEnd w:id="267"/>
    </w:p>
    <w:p w14:paraId="73E1CB8C" w14:textId="77777777" w:rsidR="00C259B5" w:rsidRPr="00F67614" w:rsidRDefault="00C259B5" w:rsidP="00C259B5">
      <w:pPr>
        <w:rPr>
          <w:lang w:val="ca-ES"/>
        </w:rPr>
      </w:pPr>
    </w:p>
    <w:p w14:paraId="384AABE7" w14:textId="77777777" w:rsidR="00F67614" w:rsidRPr="00F67614" w:rsidRDefault="00F67614" w:rsidP="00F67614">
      <w:pPr>
        <w:pStyle w:val="ListParagraph"/>
        <w:keepNext/>
        <w:keepLines/>
        <w:numPr>
          <w:ilvl w:val="1"/>
          <w:numId w:val="13"/>
        </w:numPr>
        <w:spacing w:before="40" w:after="60" w:line="240" w:lineRule="auto"/>
        <w:contextualSpacing w:val="0"/>
        <w:outlineLvl w:val="1"/>
        <w:rPr>
          <w:rFonts w:asciiTheme="majorHAnsi" w:eastAsiaTheme="majorEastAsia" w:hAnsiTheme="majorHAnsi" w:cstheme="majorBidi"/>
          <w:vanish/>
          <w:sz w:val="26"/>
          <w:szCs w:val="26"/>
          <w:lang w:val="ca-ES"/>
        </w:rPr>
      </w:pPr>
      <w:bookmarkStart w:id="268" w:name="_Toc476132928"/>
      <w:bookmarkStart w:id="269" w:name="_Toc476132993"/>
      <w:bookmarkStart w:id="270" w:name="_Toc476142086"/>
      <w:bookmarkStart w:id="271" w:name="_Toc476146043"/>
      <w:bookmarkStart w:id="272" w:name="_Toc476146307"/>
      <w:bookmarkStart w:id="273" w:name="_Toc476149358"/>
      <w:bookmarkEnd w:id="268"/>
      <w:bookmarkEnd w:id="269"/>
      <w:bookmarkEnd w:id="270"/>
      <w:bookmarkEnd w:id="271"/>
      <w:bookmarkEnd w:id="272"/>
      <w:bookmarkEnd w:id="273"/>
    </w:p>
    <w:p w14:paraId="23B18214" w14:textId="77777777" w:rsidR="00C259B5" w:rsidRPr="00F67614" w:rsidRDefault="00F67614" w:rsidP="00F67614">
      <w:pPr>
        <w:pStyle w:val="Heading3"/>
        <w:rPr>
          <w:color w:val="auto"/>
          <w:lang w:val="ca-ES"/>
        </w:rPr>
      </w:pPr>
      <w:bookmarkStart w:id="274" w:name="_Toc373061660"/>
      <w:r w:rsidRPr="00F67614">
        <w:rPr>
          <w:color w:val="auto"/>
          <w:lang w:val="ca-ES"/>
        </w:rPr>
        <w:t>Tiquets relacionats</w:t>
      </w:r>
      <w:bookmarkEnd w:id="274"/>
      <w:r w:rsidRPr="00F67614">
        <w:rPr>
          <w:color w:val="auto"/>
          <w:lang w:val="ca-ES"/>
        </w:rPr>
        <w:t xml:space="preserve"> </w:t>
      </w:r>
    </w:p>
    <w:p w14:paraId="6BD805D7" w14:textId="77777777" w:rsidR="00C259B5" w:rsidRDefault="00C259B5" w:rsidP="00C259B5">
      <w:pPr>
        <w:rPr>
          <w:lang w:val="ca-ES"/>
        </w:rPr>
      </w:pPr>
    </w:p>
    <w:p w14:paraId="5964FB5F" w14:textId="77777777" w:rsidR="00FF3690" w:rsidRDefault="0003275D" w:rsidP="00FF3690">
      <w:pPr>
        <w:rPr>
          <w:sz w:val="24"/>
          <w:szCs w:val="24"/>
        </w:rPr>
      </w:pPr>
      <w:hyperlink r:id="rId18" w:history="1">
        <w:r w:rsidR="00FF3690">
          <w:rPr>
            <w:rStyle w:val="Hyperlink"/>
          </w:rPr>
          <w:t>632787 - CRETA</w:t>
        </w:r>
      </w:hyperlink>
    </w:p>
    <w:p w14:paraId="120C4581" w14:textId="77777777" w:rsidR="00FF3690" w:rsidRDefault="0003275D" w:rsidP="00FF3690">
      <w:pPr>
        <w:rPr>
          <w:sz w:val="24"/>
          <w:szCs w:val="24"/>
        </w:rPr>
      </w:pPr>
      <w:hyperlink r:id="rId19" w:history="1">
        <w:r w:rsidR="00FF3690">
          <w:rPr>
            <w:rStyle w:val="Hyperlink"/>
          </w:rPr>
          <w:t>703867 - </w:t>
        </w:r>
        <w:proofErr w:type="spellStart"/>
        <w:r w:rsidR="00FF3690">
          <w:rPr>
            <w:rStyle w:val="Hyperlink"/>
          </w:rPr>
          <w:t>Permís</w:t>
        </w:r>
        <w:proofErr w:type="spellEnd"/>
        <w:r w:rsidR="00FF3690">
          <w:rPr>
            <w:rStyle w:val="Hyperlink"/>
          </w:rPr>
          <w:t xml:space="preserve"> </w:t>
        </w:r>
        <w:proofErr w:type="spellStart"/>
        <w:r w:rsidR="00FF3690">
          <w:rPr>
            <w:rStyle w:val="Hyperlink"/>
          </w:rPr>
          <w:t>sense</w:t>
        </w:r>
        <w:proofErr w:type="spellEnd"/>
        <w:r w:rsidR="00FF3690">
          <w:rPr>
            <w:rStyle w:val="Hyperlink"/>
          </w:rPr>
          <w:t xml:space="preserve"> </w:t>
        </w:r>
        <w:proofErr w:type="spellStart"/>
        <w:r w:rsidR="00FF3690">
          <w:rPr>
            <w:rStyle w:val="Hyperlink"/>
          </w:rPr>
          <w:t>sou</w:t>
        </w:r>
        <w:proofErr w:type="spellEnd"/>
        <w:r w:rsidR="00FF3690">
          <w:rPr>
            <w:rStyle w:val="Hyperlink"/>
          </w:rPr>
          <w:t xml:space="preserve"> (</w:t>
        </w:r>
        <w:proofErr w:type="spellStart"/>
        <w:r w:rsidR="00FF3690">
          <w:rPr>
            <w:rStyle w:val="Hyperlink"/>
          </w:rPr>
          <w:t>comunicació</w:t>
        </w:r>
        <w:proofErr w:type="spellEnd"/>
        <w:r w:rsidR="00FF3690">
          <w:rPr>
            <w:rStyle w:val="Hyperlink"/>
          </w:rPr>
          <w:t xml:space="preserve"> </w:t>
        </w:r>
        <w:proofErr w:type="spellStart"/>
        <w:r w:rsidR="00FF3690">
          <w:rPr>
            <w:rStyle w:val="Hyperlink"/>
          </w:rPr>
          <w:t>inactivitat</w:t>
        </w:r>
        <w:proofErr w:type="spellEnd"/>
        <w:r w:rsidR="00FF3690">
          <w:rPr>
            <w:rStyle w:val="Hyperlink"/>
          </w:rPr>
          <w:t>)</w:t>
        </w:r>
      </w:hyperlink>
      <w:r w:rsidR="00FF3690">
        <w:t> </w:t>
      </w:r>
    </w:p>
    <w:p w14:paraId="7BD31F1B" w14:textId="77777777" w:rsidR="00FF3690" w:rsidRPr="00F67614" w:rsidRDefault="00FF3690" w:rsidP="00C259B5">
      <w:pPr>
        <w:rPr>
          <w:lang w:val="ca-ES"/>
        </w:rPr>
      </w:pPr>
    </w:p>
    <w:p w14:paraId="6D5D4651" w14:textId="77777777" w:rsidR="00C259B5" w:rsidRPr="00F67614" w:rsidRDefault="00F67614" w:rsidP="00C259B5">
      <w:pPr>
        <w:pStyle w:val="Heading3"/>
        <w:rPr>
          <w:color w:val="auto"/>
          <w:lang w:val="ca-ES"/>
        </w:rPr>
      </w:pPr>
      <w:bookmarkStart w:id="275" w:name="_Toc373061661"/>
      <w:r>
        <w:rPr>
          <w:color w:val="auto"/>
          <w:lang w:val="ca-ES"/>
        </w:rPr>
        <w:t>Antecedents i problemàtica abordada</w:t>
      </w:r>
      <w:bookmarkEnd w:id="275"/>
      <w:r w:rsidRPr="00F67614">
        <w:rPr>
          <w:color w:val="auto"/>
          <w:lang w:val="ca-ES"/>
        </w:rPr>
        <w:t xml:space="preserve"> </w:t>
      </w:r>
    </w:p>
    <w:p w14:paraId="2E5F86D7" w14:textId="77777777" w:rsidR="00C259B5" w:rsidRDefault="00C259B5" w:rsidP="00C259B5">
      <w:pPr>
        <w:rPr>
          <w:lang w:val="ca-ES"/>
        </w:rPr>
      </w:pPr>
    </w:p>
    <w:p w14:paraId="21C4B1DC" w14:textId="77777777" w:rsidR="00FF3690" w:rsidRDefault="00FF3690" w:rsidP="00C259B5">
      <w:pPr>
        <w:rPr>
          <w:lang w:val="ca-ES"/>
        </w:rPr>
      </w:pPr>
      <w:r w:rsidRPr="00FF3690">
        <w:rPr>
          <w:lang w:val="ca-ES"/>
        </w:rPr>
        <w:t>Arran de la posada en marxa del CRETA cal comunicar a la TGSS el període d’inactivitat</w:t>
      </w:r>
      <w:r>
        <w:rPr>
          <w:lang w:val="ca-ES"/>
        </w:rPr>
        <w:t xml:space="preserve"> dels Permisos sense S</w:t>
      </w:r>
      <w:r w:rsidRPr="00FF3690">
        <w:rPr>
          <w:lang w:val="ca-ES"/>
        </w:rPr>
        <w:t>ou del personal laboral fent un moviment d ’afiliació.</w:t>
      </w:r>
    </w:p>
    <w:p w14:paraId="11E810E7" w14:textId="77777777" w:rsidR="00FF3690" w:rsidRDefault="00FF3690" w:rsidP="00C259B5">
      <w:pPr>
        <w:rPr>
          <w:lang w:val="ca-ES"/>
        </w:rPr>
      </w:pPr>
      <w:r>
        <w:rPr>
          <w:lang w:val="ca-ES"/>
        </w:rPr>
        <w:t xml:space="preserve">Per això es va sol·licitar una modificació a la </w:t>
      </w:r>
      <w:r w:rsidR="00E678B2">
        <w:rPr>
          <w:lang w:val="ca-ES"/>
        </w:rPr>
        <w:t>seqüencia</w:t>
      </w:r>
      <w:r>
        <w:rPr>
          <w:lang w:val="ca-ES"/>
        </w:rPr>
        <w:t xml:space="preserve"> dels infotips </w:t>
      </w:r>
      <w:r w:rsidR="00E678B2">
        <w:rPr>
          <w:lang w:val="ca-ES"/>
        </w:rPr>
        <w:t>definits</w:t>
      </w:r>
      <w:r>
        <w:rPr>
          <w:lang w:val="ca-ES"/>
        </w:rPr>
        <w:t xml:space="preserve"> per alguns actes i motius de personal a fi de que es registres també el </w:t>
      </w:r>
      <w:r w:rsidR="00E678B2">
        <w:rPr>
          <w:lang w:val="ca-ES"/>
        </w:rPr>
        <w:t>seu pas per el IT0799 Dades missatge AFI i amb una proposta específica a les dades de uns camps determinats.</w:t>
      </w:r>
    </w:p>
    <w:p w14:paraId="0EDD2871" w14:textId="77777777" w:rsidR="00E678B2" w:rsidRDefault="00E678B2" w:rsidP="00C259B5">
      <w:pPr>
        <w:rPr>
          <w:lang w:val="ca-ES"/>
        </w:rPr>
      </w:pPr>
    </w:p>
    <w:p w14:paraId="55652535" w14:textId="77777777" w:rsidR="00C259B5" w:rsidRPr="00F67614" w:rsidRDefault="00F67614" w:rsidP="00C259B5">
      <w:pPr>
        <w:pStyle w:val="Heading3"/>
        <w:rPr>
          <w:color w:val="auto"/>
          <w:lang w:val="ca-ES"/>
        </w:rPr>
      </w:pPr>
      <w:bookmarkStart w:id="276" w:name="_Toc373061662"/>
      <w:r>
        <w:rPr>
          <w:color w:val="auto"/>
          <w:lang w:val="ca-ES"/>
        </w:rPr>
        <w:t>Canvis i noves configuracions en el sistema</w:t>
      </w:r>
      <w:bookmarkEnd w:id="276"/>
      <w:r w:rsidRPr="00F67614">
        <w:rPr>
          <w:color w:val="auto"/>
          <w:lang w:val="ca-ES"/>
        </w:rPr>
        <w:t xml:space="preserve"> </w:t>
      </w:r>
    </w:p>
    <w:p w14:paraId="245137E6" w14:textId="77777777" w:rsidR="00C259B5" w:rsidRDefault="00C259B5" w:rsidP="00C259B5">
      <w:pPr>
        <w:rPr>
          <w:lang w:val="ca-ES"/>
        </w:rPr>
      </w:pPr>
    </w:p>
    <w:p w14:paraId="5ADA3DA2" w14:textId="77777777" w:rsidR="00E678B2" w:rsidRPr="0077599E" w:rsidRDefault="00E678B2" w:rsidP="00E678B2">
      <w:pPr>
        <w:spacing w:after="0"/>
        <w:rPr>
          <w:i/>
          <w:lang w:val="ca-ES"/>
        </w:rPr>
      </w:pPr>
      <w:r w:rsidRPr="0077599E">
        <w:rPr>
          <w:i/>
          <w:lang w:val="ca-ES"/>
        </w:rPr>
        <w:t>Acte LI - Permís-Llicèn. Rel.Lab.Activa amb Motiu L3 - Permís sense sou.</w:t>
      </w:r>
    </w:p>
    <w:p w14:paraId="017B49D8" w14:textId="77777777" w:rsidR="00854390" w:rsidRDefault="00854390" w:rsidP="00E678B2">
      <w:pPr>
        <w:spacing w:after="0"/>
        <w:rPr>
          <w:lang w:val="ca-ES"/>
        </w:rPr>
      </w:pPr>
    </w:p>
    <w:p w14:paraId="71CC9CB6" w14:textId="77777777" w:rsidR="00E678B2" w:rsidRDefault="00E678B2" w:rsidP="00854390">
      <w:pPr>
        <w:spacing w:after="0"/>
        <w:ind w:left="709"/>
        <w:rPr>
          <w:lang w:val="ca-ES"/>
        </w:rPr>
      </w:pPr>
      <w:r>
        <w:rPr>
          <w:lang w:val="ca-ES"/>
        </w:rPr>
        <w:t xml:space="preserve">En empleats Laborals, també s’afegeix el IT0799 Dades missatge AFI a la seqüència de infotips. Es prepara el sistema perquè aquest infotip a més el proposi amb el camp </w:t>
      </w:r>
      <w:proofErr w:type="spellStart"/>
      <w:r>
        <w:t>Tipus</w:t>
      </w:r>
      <w:proofErr w:type="spellEnd"/>
      <w:r>
        <w:t xml:space="preserve"> </w:t>
      </w:r>
      <w:proofErr w:type="spellStart"/>
      <w:r>
        <w:t>d'inactivitat</w:t>
      </w:r>
      <w:proofErr w:type="spellEnd"/>
      <w:r>
        <w:rPr>
          <w:lang w:val="ca-ES"/>
        </w:rPr>
        <w:t xml:space="preserve"> </w:t>
      </w:r>
      <w:r w:rsidR="0077599E">
        <w:rPr>
          <w:lang w:val="ca-ES"/>
        </w:rPr>
        <w:t xml:space="preserve">ja </w:t>
      </w:r>
      <w:r>
        <w:rPr>
          <w:lang w:val="ca-ES"/>
        </w:rPr>
        <w:t xml:space="preserve">informat per defecte </w:t>
      </w:r>
      <w:r w:rsidR="0077599E">
        <w:rPr>
          <w:lang w:val="ca-ES"/>
        </w:rPr>
        <w:t xml:space="preserve">amb </w:t>
      </w:r>
      <w:r>
        <w:rPr>
          <w:lang w:val="ca-ES"/>
        </w:rPr>
        <w:t>el valor ‘6 – Entrada sense pagament’.</w:t>
      </w:r>
    </w:p>
    <w:p w14:paraId="51A4E9A1" w14:textId="77777777" w:rsidR="0077599E" w:rsidRDefault="0077599E" w:rsidP="00E678B2">
      <w:pPr>
        <w:spacing w:after="0"/>
        <w:rPr>
          <w:lang w:val="ca-ES"/>
        </w:rPr>
      </w:pPr>
    </w:p>
    <w:p w14:paraId="3EA3A014" w14:textId="77777777" w:rsidR="0077599E" w:rsidRPr="0077599E" w:rsidRDefault="0077599E" w:rsidP="00E678B2">
      <w:pPr>
        <w:spacing w:after="0"/>
        <w:rPr>
          <w:i/>
          <w:lang w:val="ca-ES"/>
        </w:rPr>
      </w:pPr>
      <w:proofErr w:type="spellStart"/>
      <w:r>
        <w:rPr>
          <w:i/>
        </w:rPr>
        <w:t>Acte</w:t>
      </w:r>
      <w:proofErr w:type="spellEnd"/>
      <w:r>
        <w:rPr>
          <w:i/>
        </w:rPr>
        <w:t xml:space="preserve"> </w:t>
      </w:r>
      <w:r w:rsidRPr="0077599E">
        <w:rPr>
          <w:i/>
        </w:rPr>
        <w:t xml:space="preserve">FJ - </w:t>
      </w:r>
      <w:proofErr w:type="spellStart"/>
      <w:r w:rsidRPr="0077599E">
        <w:rPr>
          <w:i/>
        </w:rPr>
        <w:t>Fí</w:t>
      </w:r>
      <w:proofErr w:type="spellEnd"/>
      <w:r w:rsidRPr="0077599E">
        <w:rPr>
          <w:i/>
        </w:rPr>
        <w:t xml:space="preserve"> </w:t>
      </w:r>
      <w:proofErr w:type="spellStart"/>
      <w:r w:rsidRPr="0077599E">
        <w:rPr>
          <w:i/>
        </w:rPr>
        <w:t>Absèn</w:t>
      </w:r>
      <w:proofErr w:type="spellEnd"/>
      <w:r w:rsidRPr="0077599E">
        <w:rPr>
          <w:i/>
        </w:rPr>
        <w:t>./</w:t>
      </w:r>
      <w:proofErr w:type="spellStart"/>
      <w:r w:rsidRPr="0077599E">
        <w:rPr>
          <w:i/>
        </w:rPr>
        <w:t>Llicencia</w:t>
      </w:r>
      <w:proofErr w:type="spellEnd"/>
      <w:r w:rsidRPr="0077599E">
        <w:rPr>
          <w:i/>
        </w:rPr>
        <w:t>/</w:t>
      </w:r>
      <w:proofErr w:type="spellStart"/>
      <w:r w:rsidRPr="0077599E">
        <w:rPr>
          <w:i/>
        </w:rPr>
        <w:t>R.Jornada</w:t>
      </w:r>
      <w:proofErr w:type="spellEnd"/>
      <w:r w:rsidRPr="0077599E">
        <w:rPr>
          <w:i/>
        </w:rPr>
        <w:t xml:space="preserve"> </w:t>
      </w:r>
      <w:proofErr w:type="spellStart"/>
      <w:r w:rsidRPr="0077599E">
        <w:rPr>
          <w:i/>
        </w:rPr>
        <w:t>amb</w:t>
      </w:r>
      <w:proofErr w:type="spellEnd"/>
      <w:r w:rsidRPr="0077599E">
        <w:rPr>
          <w:i/>
        </w:rPr>
        <w:t xml:space="preserve"> el </w:t>
      </w:r>
      <w:proofErr w:type="spellStart"/>
      <w:r w:rsidRPr="0077599E">
        <w:rPr>
          <w:i/>
        </w:rPr>
        <w:t>Motiu</w:t>
      </w:r>
      <w:proofErr w:type="spellEnd"/>
      <w:r w:rsidRPr="0077599E">
        <w:rPr>
          <w:i/>
        </w:rPr>
        <w:t xml:space="preserve"> FP - Fi </w:t>
      </w:r>
      <w:proofErr w:type="spellStart"/>
      <w:r w:rsidRPr="0077599E">
        <w:rPr>
          <w:i/>
        </w:rPr>
        <w:t>període</w:t>
      </w:r>
      <w:proofErr w:type="spellEnd"/>
      <w:r w:rsidRPr="0077599E">
        <w:rPr>
          <w:i/>
        </w:rPr>
        <w:t xml:space="preserve"> </w:t>
      </w:r>
      <w:proofErr w:type="spellStart"/>
      <w:r w:rsidRPr="0077599E">
        <w:rPr>
          <w:i/>
        </w:rPr>
        <w:t>sense</w:t>
      </w:r>
      <w:proofErr w:type="spellEnd"/>
      <w:r w:rsidRPr="0077599E">
        <w:rPr>
          <w:i/>
        </w:rPr>
        <w:t xml:space="preserve"> </w:t>
      </w:r>
      <w:proofErr w:type="spellStart"/>
      <w:r w:rsidRPr="0077599E">
        <w:rPr>
          <w:i/>
        </w:rPr>
        <w:t>canvi</w:t>
      </w:r>
      <w:proofErr w:type="spellEnd"/>
      <w:r w:rsidRPr="0077599E">
        <w:rPr>
          <w:i/>
        </w:rPr>
        <w:t xml:space="preserve"> </w:t>
      </w:r>
      <w:proofErr w:type="spellStart"/>
      <w:r w:rsidRPr="0077599E">
        <w:rPr>
          <w:i/>
        </w:rPr>
        <w:t>ret</w:t>
      </w:r>
      <w:proofErr w:type="spellEnd"/>
      <w:r w:rsidRPr="0077599E">
        <w:rPr>
          <w:i/>
        </w:rPr>
        <w:t>.</w:t>
      </w:r>
    </w:p>
    <w:p w14:paraId="2640E9E5" w14:textId="77777777" w:rsidR="00854390" w:rsidRDefault="00854390" w:rsidP="00E678B2">
      <w:pPr>
        <w:spacing w:after="0"/>
        <w:rPr>
          <w:lang w:val="ca-ES"/>
        </w:rPr>
      </w:pPr>
    </w:p>
    <w:p w14:paraId="2359CCBC" w14:textId="77777777" w:rsidR="0077599E" w:rsidRDefault="0077599E" w:rsidP="00854390">
      <w:pPr>
        <w:spacing w:after="0"/>
        <w:ind w:left="709"/>
        <w:rPr>
          <w:lang w:val="ca-ES"/>
        </w:rPr>
      </w:pPr>
      <w:r>
        <w:rPr>
          <w:lang w:val="ca-ES"/>
        </w:rPr>
        <w:t>En empleats Laborals, també s’afegeix el IT0799 Dades missatge AFI a la seqüència de infotips.</w:t>
      </w:r>
      <w:r w:rsidR="00854390">
        <w:rPr>
          <w:lang w:val="ca-ES"/>
        </w:rPr>
        <w:t xml:space="preserve"> </w:t>
      </w:r>
      <w:r>
        <w:rPr>
          <w:lang w:val="ca-ES"/>
        </w:rPr>
        <w:t>No te cap tractament específic o proposta automàtica de valor per camps determinats.</w:t>
      </w:r>
    </w:p>
    <w:p w14:paraId="47101A45" w14:textId="77777777" w:rsidR="00E678B2" w:rsidRDefault="00E678B2" w:rsidP="00E678B2">
      <w:pPr>
        <w:spacing w:after="0"/>
        <w:rPr>
          <w:lang w:val="ca-ES"/>
        </w:rPr>
      </w:pPr>
    </w:p>
    <w:p w14:paraId="4FCC97F7" w14:textId="77777777" w:rsidR="00E678B2" w:rsidRPr="00F67614" w:rsidRDefault="00E678B2" w:rsidP="00E678B2">
      <w:pPr>
        <w:spacing w:after="0"/>
        <w:rPr>
          <w:lang w:val="ca-ES"/>
        </w:rPr>
      </w:pPr>
    </w:p>
    <w:p w14:paraId="76EEC2D5" w14:textId="77777777" w:rsidR="00C259B5" w:rsidRPr="00F67614" w:rsidRDefault="00F67614" w:rsidP="00C259B5">
      <w:pPr>
        <w:pStyle w:val="Heading3"/>
        <w:rPr>
          <w:color w:val="auto"/>
          <w:lang w:val="ca-ES"/>
        </w:rPr>
      </w:pPr>
      <w:bookmarkStart w:id="277" w:name="_Toc373061663"/>
      <w:r>
        <w:rPr>
          <w:color w:val="auto"/>
          <w:lang w:val="ca-ES"/>
        </w:rPr>
        <w:t>Procediment o nova operativa que aplica per els canvis efectuats</w:t>
      </w:r>
      <w:bookmarkEnd w:id="277"/>
      <w:r w:rsidRPr="00F67614">
        <w:rPr>
          <w:color w:val="auto"/>
          <w:lang w:val="ca-ES"/>
        </w:rPr>
        <w:t xml:space="preserve"> </w:t>
      </w:r>
    </w:p>
    <w:p w14:paraId="40B558FE" w14:textId="77777777" w:rsidR="00C259B5" w:rsidRDefault="00C259B5" w:rsidP="00C259B5">
      <w:pPr>
        <w:rPr>
          <w:lang w:val="ca-ES"/>
        </w:rPr>
      </w:pPr>
    </w:p>
    <w:p w14:paraId="0823EC9B" w14:textId="77777777" w:rsidR="0077599E" w:rsidRDefault="0077599E" w:rsidP="00C259B5">
      <w:pPr>
        <w:rPr>
          <w:lang w:val="ca-ES"/>
        </w:rPr>
      </w:pPr>
      <w:r>
        <w:rPr>
          <w:lang w:val="ca-ES"/>
        </w:rPr>
        <w:t xml:space="preserve">No te cap peculiaritat, es una adaptació puntual a la proposta </w:t>
      </w:r>
      <w:r w:rsidR="004D3101">
        <w:rPr>
          <w:lang w:val="ca-ES"/>
        </w:rPr>
        <w:t xml:space="preserve">automàtica </w:t>
      </w:r>
      <w:r>
        <w:rPr>
          <w:lang w:val="ca-ES"/>
        </w:rPr>
        <w:t>dels infotips segons la petició formulada per informar la Inactivitat en situació de Permís sense Sou de empleats Laborals.</w:t>
      </w:r>
    </w:p>
    <w:p w14:paraId="6538B219" w14:textId="77777777" w:rsidR="00766B6C" w:rsidRDefault="00766B6C" w:rsidP="00C259B5">
      <w:pPr>
        <w:rPr>
          <w:lang w:val="ca-ES"/>
        </w:rPr>
      </w:pPr>
    </w:p>
    <w:p w14:paraId="4B156756" w14:textId="77777777" w:rsidR="00766B6C" w:rsidRPr="00F67614" w:rsidRDefault="00766B6C" w:rsidP="00766B6C">
      <w:pPr>
        <w:pStyle w:val="Heading2"/>
        <w:numPr>
          <w:ilvl w:val="1"/>
          <w:numId w:val="10"/>
        </w:numPr>
        <w:rPr>
          <w:b/>
          <w:lang w:val="ca-ES"/>
        </w:rPr>
      </w:pPr>
      <w:bookmarkStart w:id="278" w:name="_Toc373061664"/>
      <w:r>
        <w:rPr>
          <w:b/>
          <w:lang w:val="ca-ES"/>
        </w:rPr>
        <w:t>Adaptacions en Finalització de Reducció de Jornada.</w:t>
      </w:r>
      <w:bookmarkEnd w:id="278"/>
    </w:p>
    <w:p w14:paraId="0F2A2A8F" w14:textId="77777777" w:rsidR="00766B6C" w:rsidRPr="00F67614" w:rsidRDefault="00766B6C" w:rsidP="00766B6C">
      <w:pPr>
        <w:rPr>
          <w:lang w:val="ca-ES"/>
        </w:rPr>
      </w:pPr>
    </w:p>
    <w:p w14:paraId="5FAF5B08" w14:textId="77777777" w:rsidR="00766B6C" w:rsidRPr="00F67614" w:rsidRDefault="00766B6C" w:rsidP="00766B6C">
      <w:pPr>
        <w:pStyle w:val="ListParagraph"/>
        <w:keepNext/>
        <w:keepLines/>
        <w:numPr>
          <w:ilvl w:val="1"/>
          <w:numId w:val="13"/>
        </w:numPr>
        <w:spacing w:before="40" w:after="60" w:line="240" w:lineRule="auto"/>
        <w:contextualSpacing w:val="0"/>
        <w:outlineLvl w:val="1"/>
        <w:rPr>
          <w:rFonts w:asciiTheme="majorHAnsi" w:eastAsiaTheme="majorEastAsia" w:hAnsiTheme="majorHAnsi" w:cstheme="majorBidi"/>
          <w:vanish/>
          <w:sz w:val="26"/>
          <w:szCs w:val="26"/>
          <w:lang w:val="ca-ES"/>
        </w:rPr>
      </w:pPr>
    </w:p>
    <w:p w14:paraId="65442CC1" w14:textId="77777777" w:rsidR="00766B6C" w:rsidRPr="00F67614" w:rsidRDefault="00766B6C" w:rsidP="00766B6C">
      <w:pPr>
        <w:pStyle w:val="Heading3"/>
        <w:rPr>
          <w:color w:val="auto"/>
          <w:lang w:val="ca-ES"/>
        </w:rPr>
      </w:pPr>
      <w:bookmarkStart w:id="279" w:name="_Toc373061665"/>
      <w:r w:rsidRPr="00F67614">
        <w:rPr>
          <w:color w:val="auto"/>
          <w:lang w:val="ca-ES"/>
        </w:rPr>
        <w:t>Tiquets relacionats</w:t>
      </w:r>
      <w:bookmarkEnd w:id="279"/>
      <w:r w:rsidRPr="00F67614">
        <w:rPr>
          <w:color w:val="auto"/>
          <w:lang w:val="ca-ES"/>
        </w:rPr>
        <w:t xml:space="preserve"> </w:t>
      </w:r>
    </w:p>
    <w:p w14:paraId="0375C2B5" w14:textId="77777777" w:rsidR="00766B6C" w:rsidRDefault="00766B6C" w:rsidP="00766B6C">
      <w:pPr>
        <w:rPr>
          <w:lang w:val="ca-ES"/>
        </w:rPr>
      </w:pPr>
    </w:p>
    <w:bookmarkStart w:id="280" w:name="OLE_LINK11"/>
    <w:bookmarkStart w:id="281" w:name="OLE_LINK12"/>
    <w:p w14:paraId="57BB3E05" w14:textId="77777777" w:rsidR="00766B6C" w:rsidRDefault="00766B6C" w:rsidP="00766B6C">
      <w:pPr>
        <w:rPr>
          <w:sz w:val="24"/>
          <w:szCs w:val="24"/>
        </w:rPr>
      </w:pPr>
      <w:r w:rsidRPr="00766B6C">
        <w:rPr>
          <w:rStyle w:val="Hyperlink"/>
        </w:rPr>
        <w:fldChar w:fldCharType="begin"/>
      </w:r>
      <w:r w:rsidRPr="00766B6C">
        <w:rPr>
          <w:rStyle w:val="Hyperlink"/>
        </w:rPr>
        <w:instrText>HYPERLINK "https://gn6.upc.edu/tiquets/control/tiquetDetallDadesGenerals?requirementId=738450"</w:instrText>
      </w:r>
      <w:r w:rsidRPr="00766B6C">
        <w:rPr>
          <w:rStyle w:val="Hyperlink"/>
        </w:rPr>
        <w:fldChar w:fldCharType="separate"/>
      </w:r>
      <w:r w:rsidRPr="00766B6C">
        <w:rPr>
          <w:rStyle w:val="Hyperlink"/>
        </w:rPr>
        <w:t xml:space="preserve">738450 - Acto FJ </w:t>
      </w:r>
      <w:proofErr w:type="spellStart"/>
      <w:r w:rsidRPr="00766B6C">
        <w:rPr>
          <w:rStyle w:val="Hyperlink"/>
        </w:rPr>
        <w:t>Fí</w:t>
      </w:r>
      <w:proofErr w:type="spellEnd"/>
      <w:r w:rsidRPr="00766B6C">
        <w:rPr>
          <w:rStyle w:val="Hyperlink"/>
        </w:rPr>
        <w:t xml:space="preserve"> </w:t>
      </w:r>
      <w:proofErr w:type="spellStart"/>
      <w:r w:rsidRPr="00766B6C">
        <w:rPr>
          <w:rStyle w:val="Hyperlink"/>
        </w:rPr>
        <w:t>Absèn</w:t>
      </w:r>
      <w:proofErr w:type="spellEnd"/>
      <w:r w:rsidRPr="00766B6C">
        <w:rPr>
          <w:rStyle w:val="Hyperlink"/>
        </w:rPr>
        <w:t>./</w:t>
      </w:r>
      <w:proofErr w:type="spellStart"/>
      <w:r w:rsidRPr="00766B6C">
        <w:rPr>
          <w:rStyle w:val="Hyperlink"/>
        </w:rPr>
        <w:t>Llicencia</w:t>
      </w:r>
      <w:proofErr w:type="spellEnd"/>
      <w:r w:rsidRPr="00766B6C">
        <w:rPr>
          <w:rStyle w:val="Hyperlink"/>
        </w:rPr>
        <w:t>/</w:t>
      </w:r>
      <w:proofErr w:type="spellStart"/>
      <w:r w:rsidRPr="00766B6C">
        <w:rPr>
          <w:rStyle w:val="Hyperlink"/>
        </w:rPr>
        <w:t>R.Jornada</w:t>
      </w:r>
      <w:proofErr w:type="spellEnd"/>
      <w:r w:rsidRPr="00766B6C">
        <w:rPr>
          <w:rStyle w:val="Hyperlink"/>
        </w:rPr>
        <w:t xml:space="preserve"> afecta </w:t>
      </w:r>
      <w:proofErr w:type="spellStart"/>
      <w:proofErr w:type="gramStart"/>
      <w:r w:rsidRPr="00766B6C">
        <w:rPr>
          <w:rStyle w:val="Hyperlink"/>
        </w:rPr>
        <w:t>a el</w:t>
      </w:r>
      <w:proofErr w:type="spellEnd"/>
      <w:proofErr w:type="gramEnd"/>
      <w:r w:rsidRPr="00766B6C">
        <w:rPr>
          <w:rStyle w:val="Hyperlink"/>
        </w:rPr>
        <w:t xml:space="preserve"> cód. </w:t>
      </w:r>
      <w:proofErr w:type="spellStart"/>
      <w:proofErr w:type="gramStart"/>
      <w:r w:rsidRPr="00766B6C">
        <w:rPr>
          <w:rStyle w:val="Hyperlink"/>
        </w:rPr>
        <w:t>cotiz</w:t>
      </w:r>
      <w:proofErr w:type="spellEnd"/>
      <w:proofErr w:type="gramEnd"/>
      <w:r w:rsidRPr="00766B6C">
        <w:rPr>
          <w:rStyle w:val="Hyperlink"/>
        </w:rPr>
        <w:t>. 01 Horas en CRETA</w:t>
      </w:r>
      <w:r w:rsidRPr="00766B6C">
        <w:rPr>
          <w:rStyle w:val="Hyperlink"/>
        </w:rPr>
        <w:fldChar w:fldCharType="end"/>
      </w:r>
      <w:r w:rsidRPr="00766B6C">
        <w:rPr>
          <w:rStyle w:val="Hyperlink"/>
        </w:rPr>
        <w:t> </w:t>
      </w:r>
      <w:bookmarkEnd w:id="280"/>
      <w:bookmarkEnd w:id="281"/>
    </w:p>
    <w:p w14:paraId="45471C5C" w14:textId="77777777" w:rsidR="00766B6C" w:rsidRPr="00F67614" w:rsidRDefault="00766B6C" w:rsidP="00766B6C">
      <w:pPr>
        <w:rPr>
          <w:lang w:val="ca-ES"/>
        </w:rPr>
      </w:pPr>
    </w:p>
    <w:p w14:paraId="5417C764" w14:textId="77777777" w:rsidR="00766B6C" w:rsidRPr="00F67614" w:rsidRDefault="00766B6C" w:rsidP="00766B6C">
      <w:pPr>
        <w:pStyle w:val="Heading3"/>
        <w:rPr>
          <w:color w:val="auto"/>
          <w:lang w:val="ca-ES"/>
        </w:rPr>
      </w:pPr>
      <w:bookmarkStart w:id="282" w:name="_Toc373061666"/>
      <w:r>
        <w:rPr>
          <w:color w:val="auto"/>
          <w:lang w:val="ca-ES"/>
        </w:rPr>
        <w:t>Antecedents i problemàtica abordada</w:t>
      </w:r>
      <w:bookmarkEnd w:id="282"/>
      <w:r w:rsidRPr="00F67614">
        <w:rPr>
          <w:color w:val="auto"/>
          <w:lang w:val="ca-ES"/>
        </w:rPr>
        <w:t xml:space="preserve"> </w:t>
      </w:r>
    </w:p>
    <w:p w14:paraId="2F493C98" w14:textId="77777777" w:rsidR="00766B6C" w:rsidRDefault="00766B6C" w:rsidP="00766B6C">
      <w:pPr>
        <w:rPr>
          <w:lang w:val="ca-ES"/>
        </w:rPr>
      </w:pPr>
    </w:p>
    <w:p w14:paraId="27A650F6" w14:textId="77777777" w:rsidR="00766B6C" w:rsidRDefault="00766B6C" w:rsidP="00766B6C">
      <w:pPr>
        <w:rPr>
          <w:lang w:val="ca-ES"/>
        </w:rPr>
      </w:pPr>
      <w:r>
        <w:rPr>
          <w:lang w:val="ca-ES"/>
        </w:rPr>
        <w:t>Per informar correctament els dies a temps parcial en el CRETA, cal que l'Acte Administratiu de Finalització de Reducció de Jornada, faci tall al càlcul de la nòmina.</w:t>
      </w:r>
    </w:p>
    <w:p w14:paraId="327CBA9F" w14:textId="77777777" w:rsidR="00766B6C" w:rsidRPr="00766B6C" w:rsidRDefault="00766B6C" w:rsidP="00766B6C">
      <w:pPr>
        <w:pStyle w:val="Heading3"/>
        <w:rPr>
          <w:color w:val="auto"/>
          <w:lang w:val="ca-ES"/>
        </w:rPr>
      </w:pPr>
      <w:bookmarkStart w:id="283" w:name="_Toc373061667"/>
      <w:r>
        <w:rPr>
          <w:color w:val="auto"/>
          <w:lang w:val="ca-ES"/>
        </w:rPr>
        <w:lastRenderedPageBreak/>
        <w:t>Canvis i noves configuracions en el sistema</w:t>
      </w:r>
      <w:bookmarkEnd w:id="283"/>
      <w:r w:rsidRPr="00F67614">
        <w:rPr>
          <w:color w:val="auto"/>
          <w:lang w:val="ca-ES"/>
        </w:rPr>
        <w:t xml:space="preserve"> </w:t>
      </w:r>
    </w:p>
    <w:p w14:paraId="761023A6" w14:textId="77777777" w:rsidR="00766B6C" w:rsidRPr="00766B6C" w:rsidRDefault="00766B6C" w:rsidP="00766B6C">
      <w:pPr>
        <w:rPr>
          <w:rFonts w:asciiTheme="majorHAnsi" w:hAnsiTheme="majorHAnsi"/>
          <w:lang w:val="ca-ES"/>
        </w:rPr>
      </w:pPr>
    </w:p>
    <w:p w14:paraId="643498DB" w14:textId="77777777" w:rsidR="00766B6C" w:rsidRPr="00766B6C" w:rsidRDefault="00766B6C" w:rsidP="00766B6C">
      <w:pPr>
        <w:rPr>
          <w:lang w:val="ca-ES"/>
        </w:rPr>
      </w:pPr>
      <w:r w:rsidRPr="00766B6C">
        <w:rPr>
          <w:lang w:val="ca-ES"/>
        </w:rPr>
        <w:t>Actes/Motius Fi Reducció de Jornada</w:t>
      </w:r>
    </w:p>
    <w:p w14:paraId="50D8E5A5" w14:textId="77777777" w:rsidR="00766B6C" w:rsidRPr="00766B6C" w:rsidRDefault="00766B6C" w:rsidP="00766B6C">
      <w:pPr>
        <w:rPr>
          <w:lang w:val="ca-ES"/>
        </w:rPr>
      </w:pPr>
    </w:p>
    <w:p w14:paraId="2BEECDD9" w14:textId="77777777" w:rsidR="00766B6C" w:rsidRPr="00766B6C" w:rsidRDefault="00766B6C" w:rsidP="00766B6C">
      <w:pPr>
        <w:rPr>
          <w:lang w:val="ca-ES"/>
        </w:rPr>
      </w:pPr>
      <w:bookmarkStart w:id="284" w:name="OLE_LINK1"/>
      <w:bookmarkStart w:id="285" w:name="OLE_LINK2"/>
      <w:r w:rsidRPr="00766B6C">
        <w:rPr>
          <w:lang w:val="ca-ES"/>
        </w:rPr>
        <w:t>FJ - Fí Absèn./Llicencia/R.Jornada / F1 - Fi període amb canvi ret. -&gt; SI fa partició de càlcul de nòmina i Perd Base ZP</w:t>
      </w:r>
    </w:p>
    <w:p w14:paraId="035BCEAF" w14:textId="77777777" w:rsidR="00766B6C" w:rsidRPr="00766B6C" w:rsidRDefault="00766B6C" w:rsidP="00766B6C">
      <w:pPr>
        <w:rPr>
          <w:lang w:val="ca-ES"/>
        </w:rPr>
      </w:pPr>
      <w:r w:rsidRPr="00766B6C">
        <w:rPr>
          <w:lang w:val="ca-ES"/>
        </w:rPr>
        <w:t>FJ - Fí Absèn./Llicencia/R.Jornada / F2 - Renúncia amb canvi ret.</w:t>
      </w:r>
      <w:r>
        <w:rPr>
          <w:lang w:val="ca-ES"/>
        </w:rPr>
        <w:t xml:space="preserve"> </w:t>
      </w:r>
      <w:r w:rsidRPr="00766B6C">
        <w:rPr>
          <w:lang w:val="ca-ES"/>
        </w:rPr>
        <w:t>-&gt; SI fa partició de càlcul de nòmina i Perd Base ZP</w:t>
      </w:r>
    </w:p>
    <w:p w14:paraId="7414C2AC" w14:textId="77777777" w:rsidR="00766B6C" w:rsidRPr="00766B6C" w:rsidRDefault="00766B6C" w:rsidP="00766B6C">
      <w:pPr>
        <w:rPr>
          <w:lang w:val="ca-ES"/>
        </w:rPr>
      </w:pPr>
      <w:r w:rsidRPr="00766B6C">
        <w:rPr>
          <w:lang w:val="ca-ES"/>
        </w:rPr>
        <w:t>FJ - Fí Absèn./Llicencia/R.Jornada / FP - Fi període sense canvi ret.</w:t>
      </w:r>
      <w:r>
        <w:rPr>
          <w:lang w:val="ca-ES"/>
        </w:rPr>
        <w:t xml:space="preserve"> </w:t>
      </w:r>
      <w:r w:rsidRPr="00766B6C">
        <w:rPr>
          <w:color w:val="FF0000"/>
          <w:lang w:val="ca-ES"/>
        </w:rPr>
        <w:t>-&gt; NO fa partició de càlcul de nòmina i No perd Base ZP</w:t>
      </w:r>
    </w:p>
    <w:p w14:paraId="5B7D3C0A" w14:textId="77777777" w:rsidR="00766B6C" w:rsidRPr="00766B6C" w:rsidRDefault="00766B6C" w:rsidP="00766B6C">
      <w:pPr>
        <w:rPr>
          <w:lang w:val="ca-ES"/>
        </w:rPr>
      </w:pPr>
      <w:r w:rsidRPr="00766B6C">
        <w:rPr>
          <w:lang w:val="ca-ES"/>
        </w:rPr>
        <w:t xml:space="preserve">FJ - Fí Absèn./Llicencia/R.Jornada /FR - Renúncia sense canvi retr. </w:t>
      </w:r>
      <w:r w:rsidRPr="00766B6C">
        <w:rPr>
          <w:color w:val="FF0000"/>
          <w:lang w:val="ca-ES"/>
        </w:rPr>
        <w:t>-&gt; NO fa partició de càlcul de nòmina i No perd Base ZP</w:t>
      </w:r>
    </w:p>
    <w:bookmarkEnd w:id="284"/>
    <w:bookmarkEnd w:id="285"/>
    <w:p w14:paraId="6E7539B3" w14:textId="77777777" w:rsidR="00766B6C" w:rsidRPr="00766B6C" w:rsidRDefault="00766B6C" w:rsidP="00766B6C">
      <w:pPr>
        <w:rPr>
          <w:lang w:val="ca-ES"/>
        </w:rPr>
      </w:pPr>
      <w:r w:rsidRPr="00766B6C">
        <w:rPr>
          <w:lang w:val="ca-ES"/>
        </w:rPr>
        <w:t>Hem creat dos motius nous que fan tall al càlcul de la nòmina i substitueixen els motius FP i FR:</w:t>
      </w:r>
    </w:p>
    <w:p w14:paraId="223381B7" w14:textId="77777777" w:rsidR="00766B6C" w:rsidRPr="00766B6C" w:rsidRDefault="00766B6C" w:rsidP="00766B6C">
      <w:pPr>
        <w:rPr>
          <w:lang w:val="ca-ES"/>
        </w:rPr>
      </w:pPr>
      <w:r w:rsidRPr="00766B6C">
        <w:rPr>
          <w:lang w:val="ca-ES"/>
        </w:rPr>
        <w:t>Acte FJ - Fí Absèn./Llicencia/R.Jornada / Motiu FP - Fi període sense canvi ret. (substitueix a Motiu FP)</w:t>
      </w:r>
    </w:p>
    <w:p w14:paraId="2D03FC5C" w14:textId="77777777" w:rsidR="00766B6C" w:rsidRPr="00766B6C" w:rsidRDefault="00766B6C" w:rsidP="00766B6C">
      <w:pPr>
        <w:rPr>
          <w:lang w:val="ca-ES"/>
        </w:rPr>
      </w:pPr>
      <w:r w:rsidRPr="00766B6C">
        <w:rPr>
          <w:lang w:val="ca-ES"/>
        </w:rPr>
        <w:t>Acte FJ - Fí Absèn./Llicencia/R.Jornada / Motiu FR - Renúncia sense canvi retr. (substitueix a Motiu FR)</w:t>
      </w:r>
    </w:p>
    <w:p w14:paraId="0CF515B7" w14:textId="77777777" w:rsidR="00766B6C" w:rsidRPr="00766B6C" w:rsidRDefault="00766B6C" w:rsidP="00766B6C">
      <w:pPr>
        <w:spacing w:after="0"/>
        <w:rPr>
          <w:lang w:val="ca-ES"/>
        </w:rPr>
      </w:pPr>
    </w:p>
    <w:p w14:paraId="314EBB1D" w14:textId="77777777" w:rsidR="00766B6C" w:rsidRPr="00F67614" w:rsidRDefault="00766B6C" w:rsidP="00766B6C">
      <w:pPr>
        <w:pStyle w:val="Heading3"/>
        <w:rPr>
          <w:color w:val="auto"/>
          <w:lang w:val="ca-ES"/>
        </w:rPr>
      </w:pPr>
      <w:bookmarkStart w:id="286" w:name="_Toc373061668"/>
      <w:r>
        <w:rPr>
          <w:color w:val="auto"/>
          <w:lang w:val="ca-ES"/>
        </w:rPr>
        <w:t>Procediment o nova operativa que aplica per els canvis efectuats</w:t>
      </w:r>
      <w:bookmarkEnd w:id="286"/>
      <w:r w:rsidRPr="00F67614">
        <w:rPr>
          <w:color w:val="auto"/>
          <w:lang w:val="ca-ES"/>
        </w:rPr>
        <w:t xml:space="preserve"> </w:t>
      </w:r>
    </w:p>
    <w:p w14:paraId="346D12C4" w14:textId="77777777" w:rsidR="00766B6C" w:rsidRDefault="00766B6C" w:rsidP="00766B6C">
      <w:pPr>
        <w:rPr>
          <w:lang w:val="ca-ES"/>
        </w:rPr>
      </w:pPr>
    </w:p>
    <w:p w14:paraId="2501D14F" w14:textId="77777777" w:rsidR="00B667EC" w:rsidRPr="00B667EC" w:rsidRDefault="00B667EC" w:rsidP="00B667EC">
      <w:pPr>
        <w:rPr>
          <w:lang w:val="ca-ES"/>
        </w:rPr>
      </w:pPr>
      <w:r w:rsidRPr="00B667EC">
        <w:rPr>
          <w:lang w:val="ca-ES"/>
        </w:rPr>
        <w:t>Degut als requeriments del "Sistema de Liquidación Directa" (CRETA),  en cas de finalització de Reducció de Jornada, s'han de deixar de fer servir els següents motius amb aquests Actes Administratius:</w:t>
      </w:r>
    </w:p>
    <w:p w14:paraId="51C79299" w14:textId="77777777" w:rsidR="00B667EC" w:rsidRPr="00B667EC" w:rsidRDefault="00B667EC" w:rsidP="00B667EC">
      <w:pPr>
        <w:pStyle w:val="ListParagraph"/>
        <w:numPr>
          <w:ilvl w:val="0"/>
          <w:numId w:val="15"/>
        </w:numPr>
        <w:spacing w:after="200" w:line="276" w:lineRule="auto"/>
        <w:rPr>
          <w:lang w:val="ca-ES"/>
        </w:rPr>
      </w:pPr>
      <w:r w:rsidRPr="00B667EC">
        <w:rPr>
          <w:lang w:val="ca-ES"/>
        </w:rPr>
        <w:t>Acte FJ - Fí Absèn./Llicencia/R.Jornada / Motiu FP - Fi període sense canvi ret.</w:t>
      </w:r>
    </w:p>
    <w:p w14:paraId="704FDBAF" w14:textId="77777777" w:rsidR="00B667EC" w:rsidRPr="00B667EC" w:rsidRDefault="00B667EC" w:rsidP="00B667EC">
      <w:pPr>
        <w:pStyle w:val="ListParagraph"/>
        <w:numPr>
          <w:ilvl w:val="0"/>
          <w:numId w:val="15"/>
        </w:numPr>
        <w:spacing w:after="200" w:line="276" w:lineRule="auto"/>
        <w:rPr>
          <w:lang w:val="ca-ES"/>
        </w:rPr>
      </w:pPr>
      <w:r w:rsidRPr="00B667EC">
        <w:rPr>
          <w:lang w:val="ca-ES"/>
        </w:rPr>
        <w:t>Acte FJ - Fí Absèn./Llicencia/R.Jornada / Motiu FR - Renúncia sense canvi retr.</w:t>
      </w:r>
    </w:p>
    <w:p w14:paraId="42ABBC30" w14:textId="77777777" w:rsidR="00B667EC" w:rsidRPr="00B667EC" w:rsidRDefault="00B667EC" w:rsidP="00B667EC">
      <w:pPr>
        <w:jc w:val="both"/>
        <w:rPr>
          <w:lang w:val="ca-ES"/>
        </w:rPr>
      </w:pPr>
      <w:r w:rsidRPr="00B667EC">
        <w:rPr>
          <w:lang w:val="ca-ES"/>
        </w:rPr>
        <w:t>A partir del 01.11.2017 es faran servir els següents motius:</w:t>
      </w:r>
    </w:p>
    <w:p w14:paraId="515F61C4" w14:textId="77777777" w:rsidR="00B667EC" w:rsidRPr="00B667EC" w:rsidRDefault="00B667EC" w:rsidP="00B667EC">
      <w:pPr>
        <w:pStyle w:val="ListParagraph"/>
        <w:numPr>
          <w:ilvl w:val="0"/>
          <w:numId w:val="15"/>
        </w:numPr>
        <w:spacing w:after="200" w:line="276" w:lineRule="auto"/>
        <w:rPr>
          <w:lang w:val="ca-ES"/>
        </w:rPr>
      </w:pPr>
      <w:r w:rsidRPr="00B667EC">
        <w:rPr>
          <w:lang w:val="ca-ES"/>
        </w:rPr>
        <w:t>Acte FJ - Fí Absèn./Llicencia/R.Jornada / Motiu FQ - Fi període sense canvi ret. (substitueix el motiu "FP").</w:t>
      </w:r>
    </w:p>
    <w:p w14:paraId="53367E5C" w14:textId="77777777" w:rsidR="00B667EC" w:rsidRPr="00B667EC" w:rsidRDefault="00B667EC" w:rsidP="00B667EC">
      <w:pPr>
        <w:pStyle w:val="ListParagraph"/>
        <w:numPr>
          <w:ilvl w:val="0"/>
          <w:numId w:val="15"/>
        </w:numPr>
        <w:spacing w:after="200" w:line="276" w:lineRule="auto"/>
        <w:rPr>
          <w:lang w:val="ca-ES"/>
        </w:rPr>
      </w:pPr>
      <w:r w:rsidRPr="00B667EC">
        <w:rPr>
          <w:lang w:val="ca-ES"/>
        </w:rPr>
        <w:t>Acte FJ - Fí Absèn./Llicencia/R.Jornada / Motiu FT - Renúncia sense canvi retr. (substitueix el motiu "FR").</w:t>
      </w:r>
    </w:p>
    <w:p w14:paraId="6C9A674F" w14:textId="77777777" w:rsidR="00B667EC" w:rsidRPr="00B667EC" w:rsidRDefault="00B667EC" w:rsidP="00B667EC">
      <w:pPr>
        <w:rPr>
          <w:lang w:val="ca-ES"/>
        </w:rPr>
      </w:pPr>
      <w:r w:rsidRPr="00B667EC">
        <w:rPr>
          <w:lang w:val="ca-ES"/>
        </w:rPr>
        <w:t>Els nous motius provoquen un tall al càlcul de la nòmina que facilita la comunicació de les hores treballades en temps parcial que s'informen en el CRETA.</w:t>
      </w:r>
    </w:p>
    <w:p w14:paraId="5775AAC4" w14:textId="7A7A445F" w:rsidR="00766B6C" w:rsidRDefault="00B667EC" w:rsidP="00B667EC">
      <w:pPr>
        <w:rPr>
          <w:lang w:val="ca-ES"/>
        </w:rPr>
      </w:pPr>
      <w:r w:rsidRPr="00B667EC">
        <w:rPr>
          <w:lang w:val="ca-ES"/>
        </w:rPr>
        <w:t>A data 10.11.2017, s'han actualitzat tots els motius existents en el Sistema SAP, els quals encara no havien estat informats al Sistema CRETA. Així, en els propers enviaments del CRETA la comunicació es farà de forma correcta.</w:t>
      </w:r>
    </w:p>
    <w:p w14:paraId="5824F892" w14:textId="77777777" w:rsidR="00766B6C" w:rsidRDefault="00766B6C" w:rsidP="00766B6C">
      <w:pPr>
        <w:rPr>
          <w:lang w:val="ca-ES"/>
        </w:rPr>
      </w:pPr>
    </w:p>
    <w:p w14:paraId="504B33AC" w14:textId="77777777" w:rsidR="00B667EC" w:rsidRDefault="00B667EC" w:rsidP="00766B6C">
      <w:pPr>
        <w:rPr>
          <w:lang w:val="ca-ES"/>
        </w:rPr>
      </w:pPr>
    </w:p>
    <w:p w14:paraId="700A3A5A" w14:textId="77777777" w:rsidR="00B667EC" w:rsidRDefault="00B667EC" w:rsidP="00766B6C">
      <w:pPr>
        <w:rPr>
          <w:lang w:val="ca-ES"/>
        </w:rPr>
      </w:pPr>
    </w:p>
    <w:p w14:paraId="536D8BF9" w14:textId="77777777" w:rsidR="00B667EC" w:rsidRDefault="00B667EC" w:rsidP="00766B6C">
      <w:pPr>
        <w:rPr>
          <w:lang w:val="ca-ES"/>
        </w:rPr>
      </w:pPr>
    </w:p>
    <w:p w14:paraId="1D60CAF0" w14:textId="7548776C" w:rsidR="00766B6C" w:rsidRPr="00F67614" w:rsidRDefault="00766B6C" w:rsidP="00766B6C">
      <w:pPr>
        <w:pStyle w:val="Heading2"/>
        <w:numPr>
          <w:ilvl w:val="1"/>
          <w:numId w:val="10"/>
        </w:numPr>
        <w:rPr>
          <w:b/>
          <w:lang w:val="ca-ES"/>
        </w:rPr>
      </w:pPr>
      <w:bookmarkStart w:id="287" w:name="_Toc373061669"/>
      <w:r>
        <w:rPr>
          <w:b/>
          <w:lang w:val="ca-ES"/>
        </w:rPr>
        <w:t>Adaptacions</w:t>
      </w:r>
      <w:r w:rsidR="00B667EC">
        <w:rPr>
          <w:b/>
          <w:lang w:val="ca-ES"/>
        </w:rPr>
        <w:t xml:space="preserve"> en Actes de Baixa/Alta sense canvis de Seguretat Social</w:t>
      </w:r>
      <w:r>
        <w:rPr>
          <w:b/>
          <w:lang w:val="ca-ES"/>
        </w:rPr>
        <w:t>.</w:t>
      </w:r>
      <w:bookmarkEnd w:id="287"/>
    </w:p>
    <w:p w14:paraId="2556211F" w14:textId="77777777" w:rsidR="00766B6C" w:rsidRPr="00F67614" w:rsidRDefault="00766B6C" w:rsidP="00766B6C">
      <w:pPr>
        <w:rPr>
          <w:lang w:val="ca-ES"/>
        </w:rPr>
      </w:pPr>
    </w:p>
    <w:p w14:paraId="7441641F" w14:textId="77777777" w:rsidR="00766B6C" w:rsidRPr="00F67614" w:rsidRDefault="00766B6C" w:rsidP="00766B6C">
      <w:pPr>
        <w:pStyle w:val="ListParagraph"/>
        <w:keepNext/>
        <w:keepLines/>
        <w:numPr>
          <w:ilvl w:val="1"/>
          <w:numId w:val="13"/>
        </w:numPr>
        <w:spacing w:before="40" w:after="60" w:line="240" w:lineRule="auto"/>
        <w:contextualSpacing w:val="0"/>
        <w:outlineLvl w:val="1"/>
        <w:rPr>
          <w:rFonts w:asciiTheme="majorHAnsi" w:eastAsiaTheme="majorEastAsia" w:hAnsiTheme="majorHAnsi" w:cstheme="majorBidi"/>
          <w:vanish/>
          <w:sz w:val="26"/>
          <w:szCs w:val="26"/>
          <w:lang w:val="ca-ES"/>
        </w:rPr>
      </w:pPr>
    </w:p>
    <w:p w14:paraId="0BAAEC81" w14:textId="77777777" w:rsidR="00766B6C" w:rsidRPr="00766B6C" w:rsidRDefault="00766B6C" w:rsidP="00766B6C">
      <w:pPr>
        <w:pStyle w:val="Heading3"/>
        <w:rPr>
          <w:color w:val="auto"/>
          <w:lang w:val="ca-ES"/>
        </w:rPr>
      </w:pPr>
      <w:bookmarkStart w:id="288" w:name="_Toc373061670"/>
      <w:r w:rsidRPr="00F67614">
        <w:rPr>
          <w:color w:val="auto"/>
          <w:lang w:val="ca-ES"/>
        </w:rPr>
        <w:t>Tiquets relacionats</w:t>
      </w:r>
      <w:bookmarkEnd w:id="288"/>
      <w:r w:rsidRPr="00F67614">
        <w:rPr>
          <w:color w:val="auto"/>
          <w:lang w:val="ca-ES"/>
        </w:rPr>
        <w:t xml:space="preserve"> </w:t>
      </w:r>
      <w:r>
        <w:rPr>
          <w:color w:val="auto"/>
          <w:lang w:val="ca-ES"/>
        </w:rPr>
        <w:br/>
      </w:r>
    </w:p>
    <w:p w14:paraId="373FD26D" w14:textId="77777777" w:rsidR="00766B6C" w:rsidRPr="00766B6C" w:rsidRDefault="0003275D" w:rsidP="00766B6C">
      <w:pPr>
        <w:rPr>
          <w:rStyle w:val="Hyperlink"/>
        </w:rPr>
      </w:pPr>
      <w:hyperlink r:id="rId20" w:history="1">
        <w:r w:rsidR="00766B6C" w:rsidRPr="00766B6C">
          <w:rPr>
            <w:rStyle w:val="Hyperlink"/>
          </w:rPr>
          <w:t xml:space="preserve">738459 - Actos de baja/alta sin cambios </w:t>
        </w:r>
        <w:proofErr w:type="spellStart"/>
        <w:r w:rsidR="00766B6C" w:rsidRPr="00766B6C">
          <w:rPr>
            <w:rStyle w:val="Hyperlink"/>
          </w:rPr>
          <w:t>Seg</w:t>
        </w:r>
        <w:proofErr w:type="spellEnd"/>
        <w:r w:rsidR="00766B6C" w:rsidRPr="00766B6C">
          <w:rPr>
            <w:rStyle w:val="Hyperlink"/>
          </w:rPr>
          <w:t>. Social y con AFI no crea tramo en CRETA</w:t>
        </w:r>
      </w:hyperlink>
      <w:r w:rsidR="00766B6C" w:rsidRPr="00766B6C">
        <w:rPr>
          <w:rStyle w:val="Hyperlink"/>
        </w:rPr>
        <w:t> </w:t>
      </w:r>
      <w:r w:rsidR="00766B6C" w:rsidRPr="00766B6C">
        <w:rPr>
          <w:rStyle w:val="Hyperlink"/>
        </w:rPr>
        <w:br/>
      </w:r>
    </w:p>
    <w:p w14:paraId="267876F7" w14:textId="77777777" w:rsidR="00766B6C" w:rsidRPr="00F67614" w:rsidRDefault="00766B6C" w:rsidP="00766B6C">
      <w:pPr>
        <w:pStyle w:val="Heading3"/>
        <w:rPr>
          <w:color w:val="auto"/>
          <w:lang w:val="ca-ES"/>
        </w:rPr>
      </w:pPr>
      <w:bookmarkStart w:id="289" w:name="_Toc373061671"/>
      <w:r>
        <w:rPr>
          <w:color w:val="auto"/>
          <w:lang w:val="ca-ES"/>
        </w:rPr>
        <w:t>Antecedents i problemàtica abordada</w:t>
      </w:r>
      <w:bookmarkEnd w:id="289"/>
      <w:r w:rsidRPr="00F67614">
        <w:rPr>
          <w:color w:val="auto"/>
          <w:lang w:val="ca-ES"/>
        </w:rPr>
        <w:t xml:space="preserve"> </w:t>
      </w:r>
    </w:p>
    <w:p w14:paraId="7678B3A0" w14:textId="77777777" w:rsidR="00766B6C" w:rsidRDefault="00766B6C" w:rsidP="00766B6C">
      <w:pPr>
        <w:rPr>
          <w:rFonts w:ascii="Verdana" w:hAnsi="Verdana" w:cs="Verdana"/>
          <w:sz w:val="26"/>
          <w:szCs w:val="26"/>
          <w:lang w:val="en-US"/>
        </w:rPr>
      </w:pPr>
    </w:p>
    <w:p w14:paraId="0F8FEF6C" w14:textId="77777777" w:rsidR="00766B6C" w:rsidRDefault="00766B6C" w:rsidP="00766B6C">
      <w:pPr>
        <w:rPr>
          <w:lang w:val="ca-ES"/>
        </w:rPr>
      </w:pPr>
      <w:r w:rsidRPr="00766B6C">
        <w:rPr>
          <w:lang w:val="ca-ES"/>
        </w:rPr>
        <w:t>Anteriorment, als empleats que tenen un Acte Administratiu a meitat de mes de Baixa-Alta, sense modificacions de dades de Seguretat Social, no se'ls creava un nou tram en el CRETA. En el cas, però, que s'hagi informat la comunicació AFI, la TGSS esperarà aquest tram en el fitxer de bases CRETA.</w:t>
      </w:r>
    </w:p>
    <w:p w14:paraId="1FE0C419" w14:textId="77777777" w:rsidR="00766B6C" w:rsidRDefault="00766B6C" w:rsidP="00766B6C">
      <w:pPr>
        <w:rPr>
          <w:lang w:val="ca-ES"/>
        </w:rPr>
      </w:pPr>
      <w:r>
        <w:rPr>
          <w:lang w:val="ca-ES"/>
        </w:rPr>
        <w:t>Per aquest motiu es proposa a</w:t>
      </w:r>
      <w:r w:rsidR="008251DD">
        <w:rPr>
          <w:lang w:val="ca-ES"/>
        </w:rPr>
        <w:t>ls usuaris que sempre es faci la creació de la comunicació AFI i, a través d'una parametrització, farem que es faci un nou tram al fitxer CRETA sempre que s'informi una nova data de contracte.</w:t>
      </w:r>
    </w:p>
    <w:p w14:paraId="0CCFBFF6" w14:textId="77777777" w:rsidR="00766B6C" w:rsidRPr="00766B6C" w:rsidRDefault="00766B6C" w:rsidP="00766B6C">
      <w:pPr>
        <w:pStyle w:val="Heading3"/>
        <w:rPr>
          <w:color w:val="auto"/>
          <w:lang w:val="ca-ES"/>
        </w:rPr>
      </w:pPr>
      <w:bookmarkStart w:id="290" w:name="_Toc373061672"/>
      <w:r>
        <w:rPr>
          <w:color w:val="auto"/>
          <w:lang w:val="ca-ES"/>
        </w:rPr>
        <w:t>Canvis i noves configuracions en el sistema</w:t>
      </w:r>
      <w:bookmarkEnd w:id="290"/>
      <w:r w:rsidRPr="00F67614">
        <w:rPr>
          <w:color w:val="auto"/>
          <w:lang w:val="ca-ES"/>
        </w:rPr>
        <w:t xml:space="preserve"> </w:t>
      </w:r>
    </w:p>
    <w:p w14:paraId="190401C8" w14:textId="77777777" w:rsidR="00766B6C" w:rsidRPr="008251DD" w:rsidRDefault="008251DD" w:rsidP="00766B6C">
      <w:pPr>
        <w:rPr>
          <w:lang w:val="ca-ES"/>
        </w:rPr>
      </w:pPr>
      <w:r>
        <w:rPr>
          <w:rFonts w:asciiTheme="majorHAnsi" w:hAnsiTheme="majorHAnsi"/>
        </w:rPr>
        <w:br/>
      </w:r>
      <w:r w:rsidRPr="008251DD">
        <w:rPr>
          <w:lang w:val="ca-ES"/>
        </w:rPr>
        <w:t>Hem afegit el camp "Inici de contracte" (PA0016-CTBEG) del IT0016 a la taula V_T77PAYES_RELAP perquè ens faci un nou tram quan canvií aquest camp. Fem un PRE-POST a THR200 per veure com afecta a la resta d'empleats.</w:t>
      </w:r>
    </w:p>
    <w:p w14:paraId="49C51F16" w14:textId="77777777" w:rsidR="00766B6C" w:rsidRPr="00766B6C" w:rsidRDefault="00766B6C" w:rsidP="00766B6C">
      <w:pPr>
        <w:spacing w:after="0"/>
        <w:rPr>
          <w:lang w:val="ca-ES"/>
        </w:rPr>
      </w:pPr>
    </w:p>
    <w:p w14:paraId="2A466922" w14:textId="77777777" w:rsidR="00766B6C" w:rsidRPr="00F67614" w:rsidRDefault="00766B6C" w:rsidP="00766B6C">
      <w:pPr>
        <w:pStyle w:val="Heading3"/>
        <w:rPr>
          <w:color w:val="auto"/>
          <w:lang w:val="ca-ES"/>
        </w:rPr>
      </w:pPr>
      <w:bookmarkStart w:id="291" w:name="_Toc373061673"/>
      <w:r>
        <w:rPr>
          <w:color w:val="auto"/>
          <w:lang w:val="ca-ES"/>
        </w:rPr>
        <w:t>Procediment o nova operativa que aplica per els canvis efectuats</w:t>
      </w:r>
      <w:bookmarkEnd w:id="291"/>
      <w:r w:rsidRPr="00F67614">
        <w:rPr>
          <w:color w:val="auto"/>
          <w:lang w:val="ca-ES"/>
        </w:rPr>
        <w:t xml:space="preserve"> </w:t>
      </w:r>
    </w:p>
    <w:p w14:paraId="6A3C0488" w14:textId="77777777" w:rsidR="00766B6C" w:rsidRDefault="00766B6C" w:rsidP="00766B6C">
      <w:pPr>
        <w:rPr>
          <w:lang w:val="ca-ES"/>
        </w:rPr>
      </w:pPr>
    </w:p>
    <w:p w14:paraId="1B86C4AD" w14:textId="77777777" w:rsidR="00766B6C" w:rsidRPr="00F67614" w:rsidRDefault="00766B6C" w:rsidP="00766B6C">
      <w:pPr>
        <w:rPr>
          <w:lang w:val="ca-ES"/>
        </w:rPr>
      </w:pPr>
      <w:r>
        <w:rPr>
          <w:lang w:val="ca-ES"/>
        </w:rPr>
        <w:t>No te cap peculiaritat.</w:t>
      </w:r>
    </w:p>
    <w:p w14:paraId="1C33F093" w14:textId="77777777" w:rsidR="00766B6C" w:rsidRPr="00F67614" w:rsidRDefault="00766B6C" w:rsidP="00766B6C">
      <w:pPr>
        <w:rPr>
          <w:lang w:val="ca-ES"/>
        </w:rPr>
      </w:pPr>
    </w:p>
    <w:sectPr w:rsidR="00766B6C" w:rsidRPr="00F67614" w:rsidSect="00766B6C">
      <w:headerReference w:type="default" r:id="rId21"/>
      <w:footerReference w:type="default" r:id="rId22"/>
      <w:pgSz w:w="11906" w:h="16838"/>
      <w:pgMar w:top="1417" w:right="127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6237A" w14:textId="77777777" w:rsidR="0003275D" w:rsidRDefault="0003275D" w:rsidP="004605B3">
      <w:pPr>
        <w:spacing w:after="0" w:line="240" w:lineRule="auto"/>
      </w:pPr>
      <w:r>
        <w:separator/>
      </w:r>
    </w:p>
  </w:endnote>
  <w:endnote w:type="continuationSeparator" w:id="0">
    <w:p w14:paraId="22F0FB46" w14:textId="77777777" w:rsidR="0003275D" w:rsidRDefault="0003275D" w:rsidP="0046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9" w:type="dxa"/>
      <w:jc w:val="center"/>
      <w:tblLayout w:type="fixed"/>
      <w:tblLook w:val="01E0" w:firstRow="1" w:lastRow="1" w:firstColumn="1" w:lastColumn="1" w:noHBand="0" w:noVBand="0"/>
    </w:tblPr>
    <w:tblGrid>
      <w:gridCol w:w="3492"/>
      <w:gridCol w:w="1272"/>
      <w:gridCol w:w="1648"/>
      <w:gridCol w:w="1618"/>
      <w:gridCol w:w="2009"/>
    </w:tblGrid>
    <w:tr w:rsidR="00766B6C" w:rsidRPr="00702A82" w14:paraId="683F00BE" w14:textId="77777777" w:rsidTr="00F01506">
      <w:trPr>
        <w:trHeight w:val="426"/>
        <w:jc w:val="center"/>
      </w:trPr>
      <w:tc>
        <w:tcPr>
          <w:tcW w:w="3492" w:type="dxa"/>
          <w:tcBorders>
            <w:top w:val="nil"/>
            <w:bottom w:val="nil"/>
          </w:tcBorders>
          <w:vAlign w:val="center"/>
        </w:tcPr>
        <w:p w14:paraId="1E99CE25" w14:textId="77777777" w:rsidR="00766B6C" w:rsidRPr="00702A82" w:rsidRDefault="00766B6C" w:rsidP="009747A5">
          <w:pPr>
            <w:tabs>
              <w:tab w:val="center" w:pos="4252"/>
              <w:tab w:val="right" w:pos="8504"/>
            </w:tabs>
            <w:spacing w:after="0" w:line="240" w:lineRule="auto"/>
            <w:rPr>
              <w:noProof/>
              <w:sz w:val="16"/>
              <w:szCs w:val="16"/>
              <w:lang w:val="ca-ES"/>
            </w:rPr>
          </w:pPr>
          <w:r w:rsidRPr="00702A82">
            <w:rPr>
              <w:noProof/>
              <w:sz w:val="16"/>
              <w:szCs w:val="16"/>
              <w:lang w:eastAsia="es-ES"/>
            </w:rPr>
            <w:drawing>
              <wp:inline distT="0" distB="0" distL="0" distR="0" wp14:anchorId="0A71BDFA" wp14:editId="4891D8EB">
                <wp:extent cx="1539240" cy="369794"/>
                <wp:effectExtent l="19050" t="0" r="3810" b="0"/>
                <wp:docPr id="3" name="Imagen 5"/>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1"/>
                        <a:srcRect/>
                        <a:stretch>
                          <a:fillRect/>
                        </a:stretch>
                      </pic:blipFill>
                      <pic:spPr bwMode="auto">
                        <a:xfrm>
                          <a:off x="0" y="0"/>
                          <a:ext cx="1539240" cy="369794"/>
                        </a:xfrm>
                        <a:prstGeom prst="rect">
                          <a:avLst/>
                        </a:prstGeom>
                        <a:noFill/>
                        <a:ln w="9525">
                          <a:noFill/>
                          <a:miter lim="800000"/>
                          <a:headEnd/>
                          <a:tailEnd/>
                        </a:ln>
                      </pic:spPr>
                    </pic:pic>
                  </a:graphicData>
                </a:graphic>
              </wp:inline>
            </w:drawing>
          </w:r>
        </w:p>
      </w:tc>
      <w:tc>
        <w:tcPr>
          <w:tcW w:w="1272" w:type="dxa"/>
          <w:vAlign w:val="center"/>
        </w:tcPr>
        <w:p w14:paraId="0D8626D4" w14:textId="77777777" w:rsidR="00766B6C" w:rsidRPr="00702A82" w:rsidRDefault="00766B6C" w:rsidP="009747A5">
          <w:pPr>
            <w:tabs>
              <w:tab w:val="center" w:pos="4252"/>
              <w:tab w:val="right" w:pos="8504"/>
            </w:tabs>
            <w:spacing w:after="0" w:line="240" w:lineRule="auto"/>
            <w:rPr>
              <w:sz w:val="16"/>
              <w:szCs w:val="16"/>
              <w:lang w:val="ca-ES"/>
            </w:rPr>
          </w:pPr>
        </w:p>
      </w:tc>
      <w:tc>
        <w:tcPr>
          <w:tcW w:w="1648" w:type="dxa"/>
          <w:vAlign w:val="center"/>
        </w:tcPr>
        <w:p w14:paraId="6E8C4E22" w14:textId="77777777" w:rsidR="00766B6C" w:rsidRPr="00702A82" w:rsidRDefault="00766B6C" w:rsidP="009747A5">
          <w:pPr>
            <w:tabs>
              <w:tab w:val="center" w:pos="4252"/>
              <w:tab w:val="right" w:pos="8504"/>
            </w:tabs>
            <w:spacing w:after="0" w:line="240" w:lineRule="auto"/>
            <w:jc w:val="center"/>
            <w:rPr>
              <w:sz w:val="16"/>
              <w:szCs w:val="16"/>
              <w:lang w:val="ca-ES"/>
            </w:rPr>
          </w:pPr>
          <w:r w:rsidRPr="00702A82">
            <w:rPr>
              <w:sz w:val="16"/>
              <w:szCs w:val="16"/>
              <w:lang w:val="ca-ES"/>
            </w:rPr>
            <w:t xml:space="preserve">Pàg.  </w:t>
          </w:r>
          <w:r w:rsidRPr="00702A82">
            <w:rPr>
              <w:sz w:val="16"/>
              <w:szCs w:val="16"/>
              <w:lang w:val="ca-ES"/>
            </w:rPr>
            <w:fldChar w:fldCharType="begin"/>
          </w:r>
          <w:r w:rsidRPr="00702A82">
            <w:rPr>
              <w:sz w:val="16"/>
              <w:szCs w:val="16"/>
              <w:lang w:val="ca-ES"/>
            </w:rPr>
            <w:instrText xml:space="preserve"> PAGE </w:instrText>
          </w:r>
          <w:r w:rsidRPr="00702A82">
            <w:rPr>
              <w:sz w:val="16"/>
              <w:szCs w:val="16"/>
              <w:lang w:val="ca-ES"/>
            </w:rPr>
            <w:fldChar w:fldCharType="separate"/>
          </w:r>
          <w:r w:rsidR="00AF1E60">
            <w:rPr>
              <w:noProof/>
              <w:sz w:val="16"/>
              <w:szCs w:val="16"/>
              <w:lang w:val="ca-ES"/>
            </w:rPr>
            <w:t>8</w:t>
          </w:r>
          <w:r w:rsidRPr="00702A82">
            <w:rPr>
              <w:sz w:val="16"/>
              <w:szCs w:val="16"/>
              <w:lang w:val="ca-ES"/>
            </w:rPr>
            <w:fldChar w:fldCharType="end"/>
          </w:r>
          <w:r w:rsidRPr="00702A82">
            <w:rPr>
              <w:sz w:val="16"/>
              <w:szCs w:val="16"/>
              <w:lang w:val="ca-ES"/>
            </w:rPr>
            <w:t xml:space="preserve">  de  </w:t>
          </w:r>
          <w:r w:rsidRPr="00702A82">
            <w:rPr>
              <w:sz w:val="16"/>
              <w:szCs w:val="16"/>
              <w:lang w:val="ca-ES"/>
            </w:rPr>
            <w:fldChar w:fldCharType="begin"/>
          </w:r>
          <w:r w:rsidRPr="00702A82">
            <w:rPr>
              <w:sz w:val="16"/>
              <w:szCs w:val="16"/>
              <w:lang w:val="ca-ES"/>
            </w:rPr>
            <w:instrText xml:space="preserve"> NUMPAGES </w:instrText>
          </w:r>
          <w:r w:rsidRPr="00702A82">
            <w:rPr>
              <w:sz w:val="16"/>
              <w:szCs w:val="16"/>
              <w:lang w:val="ca-ES"/>
            </w:rPr>
            <w:fldChar w:fldCharType="separate"/>
          </w:r>
          <w:r w:rsidR="00AF1E60">
            <w:rPr>
              <w:noProof/>
              <w:sz w:val="16"/>
              <w:szCs w:val="16"/>
              <w:lang w:val="ca-ES"/>
            </w:rPr>
            <w:t>11</w:t>
          </w:r>
          <w:r w:rsidRPr="00702A82">
            <w:rPr>
              <w:sz w:val="16"/>
              <w:szCs w:val="16"/>
              <w:lang w:val="ca-ES"/>
            </w:rPr>
            <w:fldChar w:fldCharType="end"/>
          </w:r>
        </w:p>
      </w:tc>
      <w:tc>
        <w:tcPr>
          <w:tcW w:w="1618" w:type="dxa"/>
          <w:vAlign w:val="center"/>
        </w:tcPr>
        <w:p w14:paraId="179E5442" w14:textId="77777777" w:rsidR="00766B6C" w:rsidRPr="00702A82" w:rsidRDefault="00766B6C" w:rsidP="009747A5">
          <w:pPr>
            <w:tabs>
              <w:tab w:val="center" w:pos="4252"/>
              <w:tab w:val="right" w:pos="8504"/>
            </w:tabs>
            <w:spacing w:after="0" w:line="240" w:lineRule="auto"/>
            <w:jc w:val="center"/>
            <w:rPr>
              <w:sz w:val="16"/>
              <w:szCs w:val="16"/>
              <w:lang w:val="ca-ES"/>
            </w:rPr>
          </w:pPr>
          <w:r w:rsidRPr="00702A82">
            <w:rPr>
              <w:sz w:val="16"/>
              <w:szCs w:val="16"/>
              <w:lang w:val="ca-ES"/>
            </w:rPr>
            <w:t>Versió 0.2</w:t>
          </w:r>
        </w:p>
      </w:tc>
      <w:tc>
        <w:tcPr>
          <w:tcW w:w="2009" w:type="dxa"/>
          <w:vAlign w:val="center"/>
        </w:tcPr>
        <w:p w14:paraId="30131CA7" w14:textId="77777777" w:rsidR="00766B6C" w:rsidRPr="00702A82" w:rsidRDefault="00766B6C" w:rsidP="009747A5">
          <w:pPr>
            <w:tabs>
              <w:tab w:val="center" w:pos="4252"/>
              <w:tab w:val="right" w:pos="8504"/>
            </w:tabs>
            <w:spacing w:after="0" w:line="240" w:lineRule="auto"/>
            <w:rPr>
              <w:sz w:val="16"/>
              <w:szCs w:val="16"/>
              <w:lang w:val="ca-ES"/>
            </w:rPr>
          </w:pPr>
          <w:r w:rsidRPr="00DD195D">
            <w:rPr>
              <w:noProof/>
              <w:color w:val="000000" w:themeColor="text1"/>
              <w:lang w:eastAsia="es-ES"/>
            </w:rPr>
            <w:drawing>
              <wp:inline distT="0" distB="0" distL="0" distR="0" wp14:anchorId="1E3B8994" wp14:editId="6D19B1A1">
                <wp:extent cx="954405" cy="222885"/>
                <wp:effectExtent l="0" t="0" r="0" b="5715"/>
                <wp:docPr id="5" name="Imatge 5" descr="logo_upcnet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upcnet_pet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405" cy="222885"/>
                        </a:xfrm>
                        <a:prstGeom prst="rect">
                          <a:avLst/>
                        </a:prstGeom>
                        <a:noFill/>
                        <a:ln>
                          <a:noFill/>
                        </a:ln>
                      </pic:spPr>
                    </pic:pic>
                  </a:graphicData>
                </a:graphic>
              </wp:inline>
            </w:drawing>
          </w:r>
        </w:p>
      </w:tc>
    </w:tr>
  </w:tbl>
  <w:p w14:paraId="540C5D34" w14:textId="77777777" w:rsidR="00766B6C" w:rsidRPr="009747A5" w:rsidRDefault="00766B6C" w:rsidP="00974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F34E8" w14:textId="77777777" w:rsidR="0003275D" w:rsidRDefault="0003275D" w:rsidP="004605B3">
      <w:pPr>
        <w:spacing w:after="0" w:line="240" w:lineRule="auto"/>
      </w:pPr>
      <w:r>
        <w:separator/>
      </w:r>
    </w:p>
  </w:footnote>
  <w:footnote w:type="continuationSeparator" w:id="0">
    <w:p w14:paraId="67A06D92" w14:textId="77777777" w:rsidR="0003275D" w:rsidRDefault="0003275D" w:rsidP="00460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766B6C" w14:paraId="4796BF36" w14:textId="77777777" w:rsidTr="008C6061">
      <w:trPr>
        <w:jc w:val="center"/>
      </w:trPr>
      <w:tc>
        <w:tcPr>
          <w:tcW w:w="8494" w:type="dxa"/>
          <w:tcBorders>
            <w:bottom w:val="nil"/>
          </w:tcBorders>
          <w:vAlign w:val="center"/>
        </w:tcPr>
        <w:p w14:paraId="3E334BBF" w14:textId="77777777" w:rsidR="00766B6C" w:rsidRDefault="00766B6C" w:rsidP="00702A82">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14:paraId="50EDA318" w14:textId="77777777" w:rsidR="00766B6C" w:rsidRPr="00702A82" w:rsidRDefault="00766B6C" w:rsidP="00FC18C1">
          <w:pPr>
            <w:shd w:val="clear" w:color="auto" w:fill="FFFFFF" w:themeFill="background1"/>
            <w:rPr>
              <w:color w:val="A6A6A6" w:themeColor="background1" w:themeShade="A6"/>
              <w:sz w:val="18"/>
              <w:szCs w:val="18"/>
              <w:lang w:val="ca-ES"/>
            </w:rPr>
          </w:pPr>
          <w:r w:rsidRPr="00B424C8">
            <w:rPr>
              <w:rFonts w:eastAsia="Arial Unicode MS"/>
              <w:color w:val="A6A6A6" w:themeColor="background1" w:themeShade="A6"/>
              <w:sz w:val="18"/>
              <w:szCs w:val="18"/>
              <w:lang w:val="ca-ES"/>
            </w:rPr>
            <w:t>Canvis en actes i procediments administratius per la adaptació al CRETA</w:t>
          </w:r>
        </w:p>
      </w:tc>
    </w:tr>
  </w:tbl>
  <w:p w14:paraId="7D325F3E" w14:textId="77777777" w:rsidR="00766B6C" w:rsidRDefault="00766B6C" w:rsidP="00702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D61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2F36DE"/>
    <w:multiLevelType w:val="multilevel"/>
    <w:tmpl w:val="6C2EBE2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866D69"/>
    <w:multiLevelType w:val="hybridMultilevel"/>
    <w:tmpl w:val="26445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9E185B"/>
    <w:multiLevelType w:val="hybridMultilevel"/>
    <w:tmpl w:val="46A6C17A"/>
    <w:lvl w:ilvl="0" w:tplc="2000EB32">
      <w:start w:val="1"/>
      <w:numFmt w:val="bullet"/>
      <w:lvlText w:val=""/>
      <w:lvlJc w:val="left"/>
      <w:pPr>
        <w:ind w:left="360" w:hanging="360"/>
      </w:pPr>
      <w:rPr>
        <w:rFonts w:ascii="Symbol" w:hAnsi="Symbol" w:hint="default"/>
        <w:sz w:val="18"/>
        <w:szCs w:val="18"/>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nsid w:val="19050EE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EFC3D7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93D28A6"/>
    <w:multiLevelType w:val="hybridMultilevel"/>
    <w:tmpl w:val="14AAF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292942"/>
    <w:multiLevelType w:val="hybridMultilevel"/>
    <w:tmpl w:val="1A34C0B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498819C8"/>
    <w:multiLevelType w:val="hybridMultilevel"/>
    <w:tmpl w:val="AD7C057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61931F68"/>
    <w:multiLevelType w:val="hybridMultilevel"/>
    <w:tmpl w:val="42CE573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6C814F0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3474622"/>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61C4F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F72BFD"/>
    <w:multiLevelType w:val="hybridMultilevel"/>
    <w:tmpl w:val="92EC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8"/>
  </w:num>
  <w:num w:numId="5">
    <w:abstractNumId w:val="7"/>
  </w:num>
  <w:num w:numId="6">
    <w:abstractNumId w:val="11"/>
  </w:num>
  <w:num w:numId="7">
    <w:abstractNumId w:val="2"/>
  </w:num>
  <w:num w:numId="8">
    <w:abstractNumId w:val="5"/>
  </w:num>
  <w:num w:numId="9">
    <w:abstractNumId w:val="6"/>
  </w:num>
  <w:num w:numId="10">
    <w:abstractNumId w:val="1"/>
  </w:num>
  <w:num w:numId="11">
    <w:abstractNumId w:val="13"/>
  </w:num>
  <w:num w:numId="12">
    <w:abstractNumId w:val="3"/>
  </w:num>
  <w:num w:numId="13">
    <w:abstractNumId w:val="12"/>
  </w:num>
  <w:num w:numId="14">
    <w:abstractNumId w:val="0"/>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s-ES"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50"/>
    <w:rsid w:val="00015156"/>
    <w:rsid w:val="00021982"/>
    <w:rsid w:val="00026DA1"/>
    <w:rsid w:val="00030B04"/>
    <w:rsid w:val="0003275D"/>
    <w:rsid w:val="00045314"/>
    <w:rsid w:val="00046058"/>
    <w:rsid w:val="000509C4"/>
    <w:rsid w:val="00053723"/>
    <w:rsid w:val="000566D4"/>
    <w:rsid w:val="000568E4"/>
    <w:rsid w:val="00066556"/>
    <w:rsid w:val="0007182D"/>
    <w:rsid w:val="00081191"/>
    <w:rsid w:val="000A1113"/>
    <w:rsid w:val="000A45B6"/>
    <w:rsid w:val="000A6552"/>
    <w:rsid w:val="000B4079"/>
    <w:rsid w:val="000C09B4"/>
    <w:rsid w:val="000C6DB6"/>
    <w:rsid w:val="000F1280"/>
    <w:rsid w:val="000F637E"/>
    <w:rsid w:val="000F69CF"/>
    <w:rsid w:val="00105C7D"/>
    <w:rsid w:val="00111AF9"/>
    <w:rsid w:val="00127FFC"/>
    <w:rsid w:val="00132E62"/>
    <w:rsid w:val="0013302B"/>
    <w:rsid w:val="001336BB"/>
    <w:rsid w:val="0013526E"/>
    <w:rsid w:val="001367DE"/>
    <w:rsid w:val="001429D1"/>
    <w:rsid w:val="00147D1F"/>
    <w:rsid w:val="00152D2D"/>
    <w:rsid w:val="00152D48"/>
    <w:rsid w:val="001609EE"/>
    <w:rsid w:val="00172C90"/>
    <w:rsid w:val="0018247E"/>
    <w:rsid w:val="00184B10"/>
    <w:rsid w:val="00186D47"/>
    <w:rsid w:val="00190465"/>
    <w:rsid w:val="0019772A"/>
    <w:rsid w:val="001A17DC"/>
    <w:rsid w:val="001A24A1"/>
    <w:rsid w:val="001A4747"/>
    <w:rsid w:val="001A7155"/>
    <w:rsid w:val="001C4B3D"/>
    <w:rsid w:val="001D2E68"/>
    <w:rsid w:val="001D6A70"/>
    <w:rsid w:val="001D7952"/>
    <w:rsid w:val="001E554F"/>
    <w:rsid w:val="001F01EE"/>
    <w:rsid w:val="001F27DF"/>
    <w:rsid w:val="001F5740"/>
    <w:rsid w:val="001F657F"/>
    <w:rsid w:val="0021395E"/>
    <w:rsid w:val="002272F7"/>
    <w:rsid w:val="00235AC3"/>
    <w:rsid w:val="00240CFF"/>
    <w:rsid w:val="00241C27"/>
    <w:rsid w:val="00252437"/>
    <w:rsid w:val="002617EB"/>
    <w:rsid w:val="00280E31"/>
    <w:rsid w:val="002937CF"/>
    <w:rsid w:val="002A3EAE"/>
    <w:rsid w:val="002B0C76"/>
    <w:rsid w:val="002B1CC7"/>
    <w:rsid w:val="002B340F"/>
    <w:rsid w:val="002B3702"/>
    <w:rsid w:val="002C2933"/>
    <w:rsid w:val="002E1A9E"/>
    <w:rsid w:val="002E733D"/>
    <w:rsid w:val="002F3946"/>
    <w:rsid w:val="0030307A"/>
    <w:rsid w:val="0030566F"/>
    <w:rsid w:val="00310DFA"/>
    <w:rsid w:val="00311598"/>
    <w:rsid w:val="00313FFB"/>
    <w:rsid w:val="00316C51"/>
    <w:rsid w:val="003220F0"/>
    <w:rsid w:val="003233B6"/>
    <w:rsid w:val="00335CF9"/>
    <w:rsid w:val="003362C8"/>
    <w:rsid w:val="00340C14"/>
    <w:rsid w:val="00342477"/>
    <w:rsid w:val="00343CE6"/>
    <w:rsid w:val="0034492A"/>
    <w:rsid w:val="00344EBC"/>
    <w:rsid w:val="003669F1"/>
    <w:rsid w:val="00372EC5"/>
    <w:rsid w:val="003768C1"/>
    <w:rsid w:val="00383184"/>
    <w:rsid w:val="003B2E99"/>
    <w:rsid w:val="003B53C4"/>
    <w:rsid w:val="003D347E"/>
    <w:rsid w:val="003E01B9"/>
    <w:rsid w:val="003E10A2"/>
    <w:rsid w:val="003E673E"/>
    <w:rsid w:val="003F097C"/>
    <w:rsid w:val="003F2275"/>
    <w:rsid w:val="003F3FA1"/>
    <w:rsid w:val="00402C56"/>
    <w:rsid w:val="004046DE"/>
    <w:rsid w:val="00407C2D"/>
    <w:rsid w:val="0041222B"/>
    <w:rsid w:val="00412983"/>
    <w:rsid w:val="00416945"/>
    <w:rsid w:val="00420B79"/>
    <w:rsid w:val="004474DF"/>
    <w:rsid w:val="00460567"/>
    <w:rsid w:val="004605B3"/>
    <w:rsid w:val="00486CDB"/>
    <w:rsid w:val="004900D1"/>
    <w:rsid w:val="004C25F1"/>
    <w:rsid w:val="004D0DFA"/>
    <w:rsid w:val="004D1230"/>
    <w:rsid w:val="004D3101"/>
    <w:rsid w:val="004D7610"/>
    <w:rsid w:val="004E50B4"/>
    <w:rsid w:val="004E56EA"/>
    <w:rsid w:val="004F07E3"/>
    <w:rsid w:val="004F430A"/>
    <w:rsid w:val="004F52B8"/>
    <w:rsid w:val="00500AF6"/>
    <w:rsid w:val="00504375"/>
    <w:rsid w:val="00504BF6"/>
    <w:rsid w:val="00507C26"/>
    <w:rsid w:val="00521AF2"/>
    <w:rsid w:val="00541CD7"/>
    <w:rsid w:val="005428FF"/>
    <w:rsid w:val="00546917"/>
    <w:rsid w:val="005706D8"/>
    <w:rsid w:val="00571FF4"/>
    <w:rsid w:val="00574218"/>
    <w:rsid w:val="00577B4D"/>
    <w:rsid w:val="0058034C"/>
    <w:rsid w:val="00584947"/>
    <w:rsid w:val="00587699"/>
    <w:rsid w:val="005A0C5E"/>
    <w:rsid w:val="005A369A"/>
    <w:rsid w:val="005A65DC"/>
    <w:rsid w:val="005B15D6"/>
    <w:rsid w:val="005C142C"/>
    <w:rsid w:val="005E1F4E"/>
    <w:rsid w:val="005F043A"/>
    <w:rsid w:val="005F3962"/>
    <w:rsid w:val="005F7927"/>
    <w:rsid w:val="006216F5"/>
    <w:rsid w:val="0062461C"/>
    <w:rsid w:val="0063002E"/>
    <w:rsid w:val="0063540B"/>
    <w:rsid w:val="006357F6"/>
    <w:rsid w:val="006359CB"/>
    <w:rsid w:val="00641B66"/>
    <w:rsid w:val="00657B24"/>
    <w:rsid w:val="00662C65"/>
    <w:rsid w:val="00670D47"/>
    <w:rsid w:val="00673536"/>
    <w:rsid w:val="00693B6B"/>
    <w:rsid w:val="0069753B"/>
    <w:rsid w:val="006A2797"/>
    <w:rsid w:val="006A57F8"/>
    <w:rsid w:val="006B5D09"/>
    <w:rsid w:val="006C0364"/>
    <w:rsid w:val="006C0D6A"/>
    <w:rsid w:val="006C30D3"/>
    <w:rsid w:val="006C3557"/>
    <w:rsid w:val="006C45DA"/>
    <w:rsid w:val="006D1F04"/>
    <w:rsid w:val="006E7286"/>
    <w:rsid w:val="006F0661"/>
    <w:rsid w:val="006F44D2"/>
    <w:rsid w:val="006F69F5"/>
    <w:rsid w:val="00700435"/>
    <w:rsid w:val="00702A82"/>
    <w:rsid w:val="0070586B"/>
    <w:rsid w:val="00716C09"/>
    <w:rsid w:val="00730BE0"/>
    <w:rsid w:val="00743A26"/>
    <w:rsid w:val="00757750"/>
    <w:rsid w:val="00761436"/>
    <w:rsid w:val="00766B6C"/>
    <w:rsid w:val="0076708F"/>
    <w:rsid w:val="0077599E"/>
    <w:rsid w:val="007760DE"/>
    <w:rsid w:val="00776389"/>
    <w:rsid w:val="00783CE0"/>
    <w:rsid w:val="00786CEF"/>
    <w:rsid w:val="00792C5E"/>
    <w:rsid w:val="00793E06"/>
    <w:rsid w:val="007944A9"/>
    <w:rsid w:val="007A5BA5"/>
    <w:rsid w:val="007A692E"/>
    <w:rsid w:val="007B0385"/>
    <w:rsid w:val="007C0EC7"/>
    <w:rsid w:val="007C2BBC"/>
    <w:rsid w:val="007C7A24"/>
    <w:rsid w:val="007F7F47"/>
    <w:rsid w:val="00802ADB"/>
    <w:rsid w:val="00802D1A"/>
    <w:rsid w:val="0081660E"/>
    <w:rsid w:val="00821DE2"/>
    <w:rsid w:val="008251DD"/>
    <w:rsid w:val="0082736F"/>
    <w:rsid w:val="008350D5"/>
    <w:rsid w:val="008437BB"/>
    <w:rsid w:val="00843959"/>
    <w:rsid w:val="008525C5"/>
    <w:rsid w:val="00854390"/>
    <w:rsid w:val="0085544E"/>
    <w:rsid w:val="008615AA"/>
    <w:rsid w:val="008616FC"/>
    <w:rsid w:val="00867715"/>
    <w:rsid w:val="00883E1D"/>
    <w:rsid w:val="00886326"/>
    <w:rsid w:val="008866F3"/>
    <w:rsid w:val="00886BCA"/>
    <w:rsid w:val="00893478"/>
    <w:rsid w:val="008B24F0"/>
    <w:rsid w:val="008C08F8"/>
    <w:rsid w:val="008C36D9"/>
    <w:rsid w:val="008C4AB2"/>
    <w:rsid w:val="008C5F33"/>
    <w:rsid w:val="008C6061"/>
    <w:rsid w:val="008C645E"/>
    <w:rsid w:val="008D02AF"/>
    <w:rsid w:val="008D23A9"/>
    <w:rsid w:val="008E5A50"/>
    <w:rsid w:val="008F2298"/>
    <w:rsid w:val="00901EF0"/>
    <w:rsid w:val="00902F60"/>
    <w:rsid w:val="0090489B"/>
    <w:rsid w:val="00904E2A"/>
    <w:rsid w:val="00905612"/>
    <w:rsid w:val="00921520"/>
    <w:rsid w:val="0092209E"/>
    <w:rsid w:val="00923F43"/>
    <w:rsid w:val="00924898"/>
    <w:rsid w:val="009346A8"/>
    <w:rsid w:val="00935014"/>
    <w:rsid w:val="00943E51"/>
    <w:rsid w:val="00967CAC"/>
    <w:rsid w:val="009747A5"/>
    <w:rsid w:val="0099474C"/>
    <w:rsid w:val="009A5CF0"/>
    <w:rsid w:val="009A6D07"/>
    <w:rsid w:val="009B2C68"/>
    <w:rsid w:val="009B5490"/>
    <w:rsid w:val="009C1836"/>
    <w:rsid w:val="009E04E3"/>
    <w:rsid w:val="009E7E63"/>
    <w:rsid w:val="009F0919"/>
    <w:rsid w:val="009F0BA4"/>
    <w:rsid w:val="009F141C"/>
    <w:rsid w:val="009F2F81"/>
    <w:rsid w:val="009F3D73"/>
    <w:rsid w:val="00A11040"/>
    <w:rsid w:val="00A179E0"/>
    <w:rsid w:val="00A23CD0"/>
    <w:rsid w:val="00A3642B"/>
    <w:rsid w:val="00A434C7"/>
    <w:rsid w:val="00A43F64"/>
    <w:rsid w:val="00A47413"/>
    <w:rsid w:val="00A47AB0"/>
    <w:rsid w:val="00A6436B"/>
    <w:rsid w:val="00A73278"/>
    <w:rsid w:val="00A85B72"/>
    <w:rsid w:val="00A971A7"/>
    <w:rsid w:val="00A97DC7"/>
    <w:rsid w:val="00AA0C72"/>
    <w:rsid w:val="00AA106B"/>
    <w:rsid w:val="00AA2CE2"/>
    <w:rsid w:val="00AA30D1"/>
    <w:rsid w:val="00AA4858"/>
    <w:rsid w:val="00AB5FE6"/>
    <w:rsid w:val="00AC2CB6"/>
    <w:rsid w:val="00AC4FAE"/>
    <w:rsid w:val="00AD2390"/>
    <w:rsid w:val="00AD29A1"/>
    <w:rsid w:val="00AE6E93"/>
    <w:rsid w:val="00AF1E60"/>
    <w:rsid w:val="00AF2199"/>
    <w:rsid w:val="00AF3884"/>
    <w:rsid w:val="00AF3FE2"/>
    <w:rsid w:val="00B0041B"/>
    <w:rsid w:val="00B04F18"/>
    <w:rsid w:val="00B11864"/>
    <w:rsid w:val="00B13C0F"/>
    <w:rsid w:val="00B24E9A"/>
    <w:rsid w:val="00B27F6F"/>
    <w:rsid w:val="00B311EE"/>
    <w:rsid w:val="00B424C8"/>
    <w:rsid w:val="00B46A50"/>
    <w:rsid w:val="00B5413C"/>
    <w:rsid w:val="00B556AA"/>
    <w:rsid w:val="00B667EC"/>
    <w:rsid w:val="00B6702A"/>
    <w:rsid w:val="00BA0C2B"/>
    <w:rsid w:val="00BA1261"/>
    <w:rsid w:val="00BB4972"/>
    <w:rsid w:val="00BC0ECB"/>
    <w:rsid w:val="00BC113D"/>
    <w:rsid w:val="00BC3382"/>
    <w:rsid w:val="00BC544D"/>
    <w:rsid w:val="00BC7DED"/>
    <w:rsid w:val="00BD41A1"/>
    <w:rsid w:val="00BF21DD"/>
    <w:rsid w:val="00C03978"/>
    <w:rsid w:val="00C10C29"/>
    <w:rsid w:val="00C20572"/>
    <w:rsid w:val="00C259B5"/>
    <w:rsid w:val="00C30013"/>
    <w:rsid w:val="00C4012C"/>
    <w:rsid w:val="00C43EA0"/>
    <w:rsid w:val="00C5006F"/>
    <w:rsid w:val="00C57316"/>
    <w:rsid w:val="00C63A89"/>
    <w:rsid w:val="00C73ED6"/>
    <w:rsid w:val="00C75A92"/>
    <w:rsid w:val="00C81AAA"/>
    <w:rsid w:val="00C9266C"/>
    <w:rsid w:val="00C93445"/>
    <w:rsid w:val="00C94DCD"/>
    <w:rsid w:val="00CA0FAD"/>
    <w:rsid w:val="00CA23EB"/>
    <w:rsid w:val="00CB3455"/>
    <w:rsid w:val="00CD4797"/>
    <w:rsid w:val="00CE096F"/>
    <w:rsid w:val="00CE3C26"/>
    <w:rsid w:val="00D15F9C"/>
    <w:rsid w:val="00D2058B"/>
    <w:rsid w:val="00D271A4"/>
    <w:rsid w:val="00D405AA"/>
    <w:rsid w:val="00D422D0"/>
    <w:rsid w:val="00D5300D"/>
    <w:rsid w:val="00D57ACE"/>
    <w:rsid w:val="00D7163B"/>
    <w:rsid w:val="00D74A7C"/>
    <w:rsid w:val="00D8256A"/>
    <w:rsid w:val="00D96820"/>
    <w:rsid w:val="00D96CCE"/>
    <w:rsid w:val="00D972CB"/>
    <w:rsid w:val="00DA141F"/>
    <w:rsid w:val="00DA6600"/>
    <w:rsid w:val="00DB0D67"/>
    <w:rsid w:val="00DB3E5D"/>
    <w:rsid w:val="00DD6838"/>
    <w:rsid w:val="00DE01B3"/>
    <w:rsid w:val="00DF062F"/>
    <w:rsid w:val="00DF08E8"/>
    <w:rsid w:val="00DF6363"/>
    <w:rsid w:val="00E01432"/>
    <w:rsid w:val="00E03347"/>
    <w:rsid w:val="00E057EC"/>
    <w:rsid w:val="00E05DE9"/>
    <w:rsid w:val="00E126BC"/>
    <w:rsid w:val="00E1723B"/>
    <w:rsid w:val="00E222E9"/>
    <w:rsid w:val="00E2312B"/>
    <w:rsid w:val="00E32F32"/>
    <w:rsid w:val="00E36CF2"/>
    <w:rsid w:val="00E3772F"/>
    <w:rsid w:val="00E45E9D"/>
    <w:rsid w:val="00E566ED"/>
    <w:rsid w:val="00E678B2"/>
    <w:rsid w:val="00E718ED"/>
    <w:rsid w:val="00E728D3"/>
    <w:rsid w:val="00E73474"/>
    <w:rsid w:val="00E82CFA"/>
    <w:rsid w:val="00E9193F"/>
    <w:rsid w:val="00E943D9"/>
    <w:rsid w:val="00EA0B3B"/>
    <w:rsid w:val="00EA3501"/>
    <w:rsid w:val="00EA6A6C"/>
    <w:rsid w:val="00EA7180"/>
    <w:rsid w:val="00EC4D62"/>
    <w:rsid w:val="00EE49AA"/>
    <w:rsid w:val="00EE7BE5"/>
    <w:rsid w:val="00F01506"/>
    <w:rsid w:val="00F11169"/>
    <w:rsid w:val="00F12700"/>
    <w:rsid w:val="00F32501"/>
    <w:rsid w:val="00F429F5"/>
    <w:rsid w:val="00F5079C"/>
    <w:rsid w:val="00F5413A"/>
    <w:rsid w:val="00F54B52"/>
    <w:rsid w:val="00F5624C"/>
    <w:rsid w:val="00F60237"/>
    <w:rsid w:val="00F651D5"/>
    <w:rsid w:val="00F67614"/>
    <w:rsid w:val="00F75EFD"/>
    <w:rsid w:val="00F76B43"/>
    <w:rsid w:val="00F77095"/>
    <w:rsid w:val="00F857DB"/>
    <w:rsid w:val="00FA26AD"/>
    <w:rsid w:val="00FA4D5B"/>
    <w:rsid w:val="00FA564B"/>
    <w:rsid w:val="00FB1F58"/>
    <w:rsid w:val="00FB24FA"/>
    <w:rsid w:val="00FB280E"/>
    <w:rsid w:val="00FB30AE"/>
    <w:rsid w:val="00FB5BCB"/>
    <w:rsid w:val="00FB745E"/>
    <w:rsid w:val="00FC18C1"/>
    <w:rsid w:val="00FC3AAC"/>
    <w:rsid w:val="00FD531C"/>
    <w:rsid w:val="00FE1A58"/>
    <w:rsid w:val="00FE4244"/>
    <w:rsid w:val="00FF2868"/>
    <w:rsid w:val="00FF3690"/>
    <w:rsid w:val="00FF6C8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4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2B"/>
  </w:style>
  <w:style w:type="paragraph" w:styleId="Heading1">
    <w:name w:val="heading 1"/>
    <w:basedOn w:val="Normal"/>
    <w:next w:val="Normal"/>
    <w:link w:val="Heading1Char"/>
    <w:uiPriority w:val="9"/>
    <w:qFormat/>
    <w:rsid w:val="005B15D6"/>
    <w:pPr>
      <w:keepNext/>
      <w:keepLines/>
      <w:numPr>
        <w:numId w:val="13"/>
      </w:numPr>
      <w:spacing w:before="60" w:after="240" w:line="240" w:lineRule="auto"/>
      <w:outlineLvl w:val="0"/>
    </w:pPr>
    <w:rPr>
      <w:rFonts w:asciiTheme="majorHAnsi" w:eastAsiaTheme="majorEastAsia" w:hAnsiTheme="majorHAnsi" w:cstheme="majorBidi"/>
      <w:b/>
      <w:sz w:val="32"/>
      <w:szCs w:val="32"/>
      <w:lang w:val="ca-ES"/>
    </w:rPr>
  </w:style>
  <w:style w:type="paragraph" w:styleId="Heading2">
    <w:name w:val="heading 2"/>
    <w:basedOn w:val="Normal"/>
    <w:next w:val="Normal"/>
    <w:link w:val="Heading2Char"/>
    <w:uiPriority w:val="9"/>
    <w:unhideWhenUsed/>
    <w:qFormat/>
    <w:rsid w:val="00BC3382"/>
    <w:pPr>
      <w:keepNext/>
      <w:keepLines/>
      <w:numPr>
        <w:ilvl w:val="1"/>
        <w:numId w:val="13"/>
      </w:numPr>
      <w:spacing w:before="40" w:after="6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1C4B3D"/>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24C8"/>
    <w:pPr>
      <w:keepNext/>
      <w:keepLines/>
      <w:numPr>
        <w:ilvl w:val="3"/>
        <w:numId w:val="1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424C8"/>
    <w:pPr>
      <w:keepNext/>
      <w:keepLines/>
      <w:numPr>
        <w:ilvl w:val="4"/>
        <w:numId w:val="1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424C8"/>
    <w:pPr>
      <w:keepNext/>
      <w:keepLines/>
      <w:numPr>
        <w:ilvl w:val="5"/>
        <w:numId w:val="1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424C8"/>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4C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4C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8E8"/>
    <w:pPr>
      <w:ind w:left="720"/>
      <w:contextualSpacing/>
    </w:pPr>
  </w:style>
  <w:style w:type="paragraph" w:styleId="NormalWeb">
    <w:name w:val="Normal (Web)"/>
    <w:basedOn w:val="Normal"/>
    <w:uiPriority w:val="99"/>
    <w:semiHidden/>
    <w:unhideWhenUsed/>
    <w:rsid w:val="001609E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4605B3"/>
    <w:pPr>
      <w:tabs>
        <w:tab w:val="center" w:pos="4252"/>
        <w:tab w:val="right" w:pos="8504"/>
      </w:tabs>
      <w:spacing w:after="0" w:line="240" w:lineRule="auto"/>
    </w:pPr>
  </w:style>
  <w:style w:type="character" w:customStyle="1" w:styleId="HeaderChar">
    <w:name w:val="Header Char"/>
    <w:basedOn w:val="DefaultParagraphFont"/>
    <w:link w:val="Header"/>
    <w:uiPriority w:val="99"/>
    <w:rsid w:val="004605B3"/>
  </w:style>
  <w:style w:type="paragraph" w:styleId="Footer">
    <w:name w:val="footer"/>
    <w:basedOn w:val="Normal"/>
    <w:link w:val="FooterChar"/>
    <w:uiPriority w:val="99"/>
    <w:unhideWhenUsed/>
    <w:rsid w:val="004605B3"/>
    <w:pPr>
      <w:tabs>
        <w:tab w:val="center" w:pos="4252"/>
        <w:tab w:val="right" w:pos="8504"/>
      </w:tabs>
      <w:spacing w:after="0" w:line="240" w:lineRule="auto"/>
    </w:pPr>
  </w:style>
  <w:style w:type="character" w:customStyle="1" w:styleId="FooterChar">
    <w:name w:val="Footer Char"/>
    <w:basedOn w:val="DefaultParagraphFont"/>
    <w:link w:val="Footer"/>
    <w:uiPriority w:val="99"/>
    <w:rsid w:val="004605B3"/>
  </w:style>
  <w:style w:type="paragraph" w:styleId="Caption">
    <w:name w:val="caption"/>
    <w:basedOn w:val="Normal"/>
    <w:next w:val="Normal"/>
    <w:unhideWhenUsed/>
    <w:qFormat/>
    <w:rsid w:val="00C73ED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5B15D6"/>
    <w:rPr>
      <w:rFonts w:asciiTheme="majorHAnsi" w:eastAsiaTheme="majorEastAsia" w:hAnsiTheme="majorHAnsi" w:cstheme="majorBidi"/>
      <w:b/>
      <w:sz w:val="32"/>
      <w:szCs w:val="32"/>
      <w:lang w:val="ca-ES"/>
    </w:rPr>
  </w:style>
  <w:style w:type="character" w:customStyle="1" w:styleId="Heading2Char">
    <w:name w:val="Heading 2 Char"/>
    <w:basedOn w:val="DefaultParagraphFont"/>
    <w:link w:val="Heading2"/>
    <w:uiPriority w:val="9"/>
    <w:rsid w:val="00BC3382"/>
    <w:rPr>
      <w:rFonts w:asciiTheme="majorHAnsi" w:eastAsiaTheme="majorEastAsia" w:hAnsiTheme="majorHAnsi" w:cstheme="majorBidi"/>
      <w:sz w:val="26"/>
      <w:szCs w:val="26"/>
    </w:rPr>
  </w:style>
  <w:style w:type="paragraph" w:customStyle="1" w:styleId="Ttol11">
    <w:name w:val="Títol 11"/>
    <w:basedOn w:val="Normal"/>
    <w:rsid w:val="003F2275"/>
    <w:rPr>
      <w:b/>
      <w:sz w:val="32"/>
      <w:szCs w:val="32"/>
    </w:rPr>
  </w:style>
  <w:style w:type="paragraph" w:customStyle="1" w:styleId="Ttol21">
    <w:name w:val="Títol 21"/>
    <w:basedOn w:val="Ttol11"/>
    <w:rsid w:val="003F2275"/>
    <w:pPr>
      <w:numPr>
        <w:ilvl w:val="1"/>
      </w:numPr>
    </w:pPr>
    <w:rPr>
      <w:rFonts w:asciiTheme="majorHAnsi" w:hAnsiTheme="majorHAnsi"/>
      <w:b w:val="0"/>
      <w:sz w:val="28"/>
      <w:szCs w:val="28"/>
      <w:lang w:val="ca-ES"/>
    </w:rPr>
  </w:style>
  <w:style w:type="paragraph" w:customStyle="1" w:styleId="Ttol31">
    <w:name w:val="Títol 31"/>
    <w:basedOn w:val="Normal"/>
    <w:rsid w:val="00BC3382"/>
  </w:style>
  <w:style w:type="paragraph" w:customStyle="1" w:styleId="Ttol41">
    <w:name w:val="Títol 41"/>
    <w:basedOn w:val="Normal"/>
    <w:rsid w:val="00BC3382"/>
  </w:style>
  <w:style w:type="paragraph" w:customStyle="1" w:styleId="Ttol51">
    <w:name w:val="Títol 51"/>
    <w:basedOn w:val="Normal"/>
    <w:rsid w:val="00BC3382"/>
  </w:style>
  <w:style w:type="paragraph" w:customStyle="1" w:styleId="Ttol61">
    <w:name w:val="Títol 61"/>
    <w:basedOn w:val="Normal"/>
    <w:rsid w:val="00BC3382"/>
  </w:style>
  <w:style w:type="paragraph" w:customStyle="1" w:styleId="Ttol71">
    <w:name w:val="Títol 71"/>
    <w:basedOn w:val="Normal"/>
    <w:rsid w:val="00BC3382"/>
  </w:style>
  <w:style w:type="paragraph" w:customStyle="1" w:styleId="Ttol81">
    <w:name w:val="Títol 81"/>
    <w:basedOn w:val="Normal"/>
    <w:rsid w:val="00BC3382"/>
  </w:style>
  <w:style w:type="paragraph" w:customStyle="1" w:styleId="Ttol91">
    <w:name w:val="Títol 91"/>
    <w:basedOn w:val="Normal"/>
    <w:rsid w:val="00BC3382"/>
  </w:style>
  <w:style w:type="paragraph" w:styleId="TOCHeading">
    <w:name w:val="TOC Heading"/>
    <w:basedOn w:val="Heading1"/>
    <w:next w:val="Normal"/>
    <w:uiPriority w:val="39"/>
    <w:unhideWhenUsed/>
    <w:qFormat/>
    <w:rsid w:val="001C4B3D"/>
    <w:pPr>
      <w:spacing w:before="240" w:after="0" w:line="259" w:lineRule="auto"/>
      <w:outlineLvl w:val="9"/>
    </w:pPr>
    <w:rPr>
      <w:b w:val="0"/>
      <w:color w:val="2E74B5" w:themeColor="accent1" w:themeShade="BF"/>
      <w:lang w:val="es-ES" w:eastAsia="es-ES"/>
    </w:rPr>
  </w:style>
  <w:style w:type="paragraph" w:styleId="TOC1">
    <w:name w:val="toc 1"/>
    <w:basedOn w:val="Normal"/>
    <w:next w:val="Normal"/>
    <w:autoRedefine/>
    <w:uiPriority w:val="39"/>
    <w:unhideWhenUsed/>
    <w:rsid w:val="001C4B3D"/>
    <w:pPr>
      <w:spacing w:after="100"/>
    </w:pPr>
  </w:style>
  <w:style w:type="character" w:styleId="Hyperlink">
    <w:name w:val="Hyperlink"/>
    <w:basedOn w:val="DefaultParagraphFont"/>
    <w:uiPriority w:val="99"/>
    <w:unhideWhenUsed/>
    <w:rsid w:val="001C4B3D"/>
    <w:rPr>
      <w:color w:val="0563C1" w:themeColor="hyperlink"/>
      <w:u w:val="single"/>
    </w:rPr>
  </w:style>
  <w:style w:type="character" w:customStyle="1" w:styleId="Heading3Char">
    <w:name w:val="Heading 3 Char"/>
    <w:basedOn w:val="DefaultParagraphFont"/>
    <w:link w:val="Heading3"/>
    <w:uiPriority w:val="9"/>
    <w:rsid w:val="001C4B3D"/>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1C4B3D"/>
    <w:pPr>
      <w:spacing w:after="100"/>
      <w:ind w:left="220"/>
    </w:pPr>
  </w:style>
  <w:style w:type="paragraph" w:customStyle="1" w:styleId="Normal11">
    <w:name w:val="Normal11"/>
    <w:basedOn w:val="Normal"/>
    <w:rsid w:val="00A47413"/>
    <w:pPr>
      <w:spacing w:before="120" w:after="120" w:line="360" w:lineRule="auto"/>
      <w:jc w:val="both"/>
    </w:pPr>
    <w:rPr>
      <w:rFonts w:ascii="Arial" w:eastAsia="Times New Roman" w:hAnsi="Arial" w:cs="Times New Roman"/>
      <w:szCs w:val="20"/>
      <w:lang w:val="es-ES_tradnl" w:eastAsia="es-ES"/>
    </w:rPr>
  </w:style>
  <w:style w:type="paragraph" w:styleId="FootnoteText">
    <w:name w:val="footnote text"/>
    <w:basedOn w:val="Normal"/>
    <w:link w:val="FootnoteTextChar"/>
    <w:uiPriority w:val="99"/>
    <w:semiHidden/>
    <w:unhideWhenUsed/>
    <w:rsid w:val="00792C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C5E"/>
    <w:rPr>
      <w:sz w:val="20"/>
      <w:szCs w:val="20"/>
    </w:rPr>
  </w:style>
  <w:style w:type="character" w:styleId="FootnoteReference">
    <w:name w:val="footnote reference"/>
    <w:basedOn w:val="DefaultParagraphFont"/>
    <w:uiPriority w:val="99"/>
    <w:semiHidden/>
    <w:unhideWhenUsed/>
    <w:rsid w:val="00792C5E"/>
    <w:rPr>
      <w:vertAlign w:val="superscript"/>
    </w:rPr>
  </w:style>
  <w:style w:type="paragraph" w:styleId="BalloonText">
    <w:name w:val="Balloon Text"/>
    <w:basedOn w:val="Normal"/>
    <w:link w:val="BalloonTextChar"/>
    <w:uiPriority w:val="99"/>
    <w:semiHidden/>
    <w:unhideWhenUsed/>
    <w:rsid w:val="00861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6FC"/>
    <w:rPr>
      <w:rFonts w:ascii="Segoe UI" w:hAnsi="Segoe UI" w:cs="Segoe UI"/>
      <w:sz w:val="18"/>
      <w:szCs w:val="18"/>
    </w:rPr>
  </w:style>
  <w:style w:type="paragraph" w:styleId="TableofFigures">
    <w:name w:val="table of figures"/>
    <w:basedOn w:val="Normal"/>
    <w:next w:val="Normal"/>
    <w:uiPriority w:val="99"/>
    <w:unhideWhenUsed/>
    <w:rsid w:val="003669F1"/>
    <w:pPr>
      <w:spacing w:after="0"/>
    </w:pPr>
  </w:style>
  <w:style w:type="paragraph" w:styleId="NoSpacing">
    <w:name w:val="No Spacing"/>
    <w:link w:val="NoSpacingChar"/>
    <w:uiPriority w:val="1"/>
    <w:qFormat/>
    <w:rsid w:val="009A6D07"/>
    <w:pPr>
      <w:spacing w:after="0" w:line="240" w:lineRule="auto"/>
    </w:pPr>
    <w:rPr>
      <w:rFonts w:eastAsiaTheme="minorEastAsia"/>
      <w:lang w:val="ca-ES" w:eastAsia="ca-ES"/>
    </w:rPr>
  </w:style>
  <w:style w:type="character" w:customStyle="1" w:styleId="NoSpacingChar">
    <w:name w:val="No Spacing Char"/>
    <w:basedOn w:val="DefaultParagraphFont"/>
    <w:link w:val="NoSpacing"/>
    <w:uiPriority w:val="1"/>
    <w:rsid w:val="009A6D07"/>
    <w:rPr>
      <w:rFonts w:eastAsiaTheme="minorEastAsia"/>
      <w:lang w:val="ca-ES" w:eastAsia="ca-ES"/>
    </w:rPr>
  </w:style>
  <w:style w:type="paragraph" w:customStyle="1" w:styleId="EstiloHelvetica14ptVersalesCentradoAntes0ptoDespus">
    <w:name w:val="Estilo Helvetica 14 pt Versales Centrado Antes:  0 pto Después:..."/>
    <w:basedOn w:val="Normal"/>
    <w:rsid w:val="00B556AA"/>
    <w:pPr>
      <w:shd w:val="solid" w:color="FFFFFF" w:fill="FFFFFF"/>
      <w:spacing w:after="0" w:line="240" w:lineRule="auto"/>
      <w:jc w:val="center"/>
    </w:pPr>
    <w:rPr>
      <w:rFonts w:ascii="Arial" w:eastAsia="Times New Roman" w:hAnsi="Arial" w:cs="Times New Roman"/>
      <w:smallCaps/>
      <w:sz w:val="28"/>
      <w:szCs w:val="20"/>
      <w:lang w:val="ca-ES" w:eastAsia="es-ES"/>
    </w:rPr>
  </w:style>
  <w:style w:type="character" w:customStyle="1" w:styleId="EstiloHelvetica11ptVersales">
    <w:name w:val="Estilo Helvetica 11 pt Versales"/>
    <w:basedOn w:val="DefaultParagraphFont"/>
    <w:rsid w:val="00B556AA"/>
    <w:rPr>
      <w:rFonts w:ascii="Arial" w:hAnsi="Arial"/>
      <w:smallCaps/>
      <w:sz w:val="22"/>
    </w:rPr>
  </w:style>
  <w:style w:type="paragraph" w:customStyle="1" w:styleId="EstiloHelvetica12ptCentrado">
    <w:name w:val="Estilo Helvetica 12 pt Centrado"/>
    <w:basedOn w:val="Normal"/>
    <w:rsid w:val="00B556AA"/>
    <w:pPr>
      <w:shd w:val="solid" w:color="FFFFFF" w:fill="FFFFFF"/>
      <w:spacing w:before="240" w:after="120" w:line="240" w:lineRule="auto"/>
      <w:jc w:val="center"/>
    </w:pPr>
    <w:rPr>
      <w:rFonts w:ascii="Arial" w:eastAsia="Times New Roman" w:hAnsi="Arial" w:cs="Times New Roman"/>
      <w:sz w:val="24"/>
      <w:szCs w:val="20"/>
      <w:lang w:val="ca-ES" w:eastAsia="es-ES"/>
    </w:rPr>
  </w:style>
  <w:style w:type="paragraph" w:customStyle="1" w:styleId="EstiloHelvetica11ptVersalesCentradoAntes0ptoDespus">
    <w:name w:val="Estilo Helvetica 11 pt Versales Centrado Antes:  0 pto Después:..."/>
    <w:basedOn w:val="Normal"/>
    <w:rsid w:val="00B556AA"/>
    <w:pPr>
      <w:shd w:val="solid" w:color="FFFFFF" w:fill="FFFFFF"/>
      <w:spacing w:after="0" w:line="240" w:lineRule="auto"/>
      <w:jc w:val="center"/>
    </w:pPr>
    <w:rPr>
      <w:rFonts w:ascii="Arial" w:eastAsia="Times New Roman" w:hAnsi="Arial" w:cs="Times New Roman"/>
      <w:smallCaps/>
      <w:szCs w:val="20"/>
      <w:lang w:val="ca-ES" w:eastAsia="es-ES"/>
    </w:rPr>
  </w:style>
  <w:style w:type="paragraph" w:customStyle="1" w:styleId="TtuloTER">
    <w:name w:val="Título_TER"/>
    <w:basedOn w:val="Normal"/>
    <w:next w:val="Normal"/>
    <w:qFormat/>
    <w:rsid w:val="00E126BC"/>
    <w:pPr>
      <w:spacing w:before="120" w:after="60" w:line="240" w:lineRule="auto"/>
    </w:pPr>
    <w:rPr>
      <w:rFonts w:ascii="Verdana" w:eastAsia="Times New Roman" w:hAnsi="Verdana" w:cs="Times New Roman"/>
      <w:b/>
      <w:sz w:val="18"/>
      <w:szCs w:val="18"/>
      <w:lang w:val="ca-ES" w:eastAsia="es-ES"/>
    </w:rPr>
  </w:style>
  <w:style w:type="paragraph" w:customStyle="1" w:styleId="BodyText">
    <w:name w:val="BodyText"/>
    <w:basedOn w:val="Normal"/>
    <w:link w:val="BodyTextChar"/>
    <w:rsid w:val="00E126BC"/>
    <w:pPr>
      <w:spacing w:before="120" w:after="120" w:line="240" w:lineRule="auto"/>
    </w:pPr>
    <w:rPr>
      <w:rFonts w:ascii="Arial" w:eastAsia="Times New Roman" w:hAnsi="Arial" w:cs="Times New Roman"/>
      <w:bCs/>
      <w:color w:val="FFFFFF"/>
      <w:sz w:val="12"/>
      <w:szCs w:val="18"/>
      <w:lang w:val="en-US"/>
    </w:rPr>
  </w:style>
  <w:style w:type="character" w:customStyle="1" w:styleId="BodyTextChar">
    <w:name w:val="BodyText Char"/>
    <w:basedOn w:val="DefaultParagraphFont"/>
    <w:link w:val="BodyText"/>
    <w:rsid w:val="00E126BC"/>
    <w:rPr>
      <w:rFonts w:ascii="Arial" w:eastAsia="Times New Roman" w:hAnsi="Arial" w:cs="Times New Roman"/>
      <w:bCs/>
      <w:color w:val="FFFFFF"/>
      <w:sz w:val="12"/>
      <w:szCs w:val="18"/>
      <w:lang w:val="en-US"/>
    </w:rPr>
  </w:style>
  <w:style w:type="paragraph" w:styleId="TOC3">
    <w:name w:val="toc 3"/>
    <w:basedOn w:val="Normal"/>
    <w:next w:val="Normal"/>
    <w:autoRedefine/>
    <w:uiPriority w:val="39"/>
    <w:unhideWhenUsed/>
    <w:rsid w:val="00843959"/>
    <w:pPr>
      <w:spacing w:after="100"/>
      <w:ind w:left="440"/>
    </w:pPr>
  </w:style>
  <w:style w:type="character" w:customStyle="1" w:styleId="TableHeading">
    <w:name w:val="Table Heading"/>
    <w:basedOn w:val="DefaultParagraphFont"/>
    <w:rsid w:val="00AA106B"/>
    <w:rPr>
      <w:b/>
      <w:bCs/>
      <w:color w:val="auto"/>
    </w:rPr>
  </w:style>
  <w:style w:type="character" w:styleId="Emphasis">
    <w:name w:val="Emphasis"/>
    <w:basedOn w:val="DefaultParagraphFont"/>
    <w:uiPriority w:val="20"/>
    <w:qFormat/>
    <w:rsid w:val="009F141C"/>
    <w:rPr>
      <w:i/>
      <w:iCs/>
    </w:rPr>
  </w:style>
  <w:style w:type="character" w:styleId="Strong">
    <w:name w:val="Strong"/>
    <w:basedOn w:val="DefaultParagraphFont"/>
    <w:uiPriority w:val="22"/>
    <w:qFormat/>
    <w:rsid w:val="009F141C"/>
    <w:rPr>
      <w:b/>
      <w:bCs/>
    </w:rPr>
  </w:style>
  <w:style w:type="character" w:customStyle="1" w:styleId="Heading4Char">
    <w:name w:val="Heading 4 Char"/>
    <w:basedOn w:val="DefaultParagraphFont"/>
    <w:link w:val="Heading4"/>
    <w:uiPriority w:val="9"/>
    <w:semiHidden/>
    <w:rsid w:val="00B424C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424C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424C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424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24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4C8"/>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F541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2B"/>
  </w:style>
  <w:style w:type="paragraph" w:styleId="Heading1">
    <w:name w:val="heading 1"/>
    <w:basedOn w:val="Normal"/>
    <w:next w:val="Normal"/>
    <w:link w:val="Heading1Char"/>
    <w:uiPriority w:val="9"/>
    <w:qFormat/>
    <w:rsid w:val="005B15D6"/>
    <w:pPr>
      <w:keepNext/>
      <w:keepLines/>
      <w:numPr>
        <w:numId w:val="13"/>
      </w:numPr>
      <w:spacing w:before="60" w:after="240" w:line="240" w:lineRule="auto"/>
      <w:outlineLvl w:val="0"/>
    </w:pPr>
    <w:rPr>
      <w:rFonts w:asciiTheme="majorHAnsi" w:eastAsiaTheme="majorEastAsia" w:hAnsiTheme="majorHAnsi" w:cstheme="majorBidi"/>
      <w:b/>
      <w:sz w:val="32"/>
      <w:szCs w:val="32"/>
      <w:lang w:val="ca-ES"/>
    </w:rPr>
  </w:style>
  <w:style w:type="paragraph" w:styleId="Heading2">
    <w:name w:val="heading 2"/>
    <w:basedOn w:val="Normal"/>
    <w:next w:val="Normal"/>
    <w:link w:val="Heading2Char"/>
    <w:uiPriority w:val="9"/>
    <w:unhideWhenUsed/>
    <w:qFormat/>
    <w:rsid w:val="00BC3382"/>
    <w:pPr>
      <w:keepNext/>
      <w:keepLines/>
      <w:numPr>
        <w:ilvl w:val="1"/>
        <w:numId w:val="13"/>
      </w:numPr>
      <w:spacing w:before="40" w:after="6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1C4B3D"/>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24C8"/>
    <w:pPr>
      <w:keepNext/>
      <w:keepLines/>
      <w:numPr>
        <w:ilvl w:val="3"/>
        <w:numId w:val="13"/>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424C8"/>
    <w:pPr>
      <w:keepNext/>
      <w:keepLines/>
      <w:numPr>
        <w:ilvl w:val="4"/>
        <w:numId w:val="13"/>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424C8"/>
    <w:pPr>
      <w:keepNext/>
      <w:keepLines/>
      <w:numPr>
        <w:ilvl w:val="5"/>
        <w:numId w:val="13"/>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424C8"/>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4C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4C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8E8"/>
    <w:pPr>
      <w:ind w:left="720"/>
      <w:contextualSpacing/>
    </w:pPr>
  </w:style>
  <w:style w:type="paragraph" w:styleId="NormalWeb">
    <w:name w:val="Normal (Web)"/>
    <w:basedOn w:val="Normal"/>
    <w:uiPriority w:val="99"/>
    <w:semiHidden/>
    <w:unhideWhenUsed/>
    <w:rsid w:val="001609E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4605B3"/>
    <w:pPr>
      <w:tabs>
        <w:tab w:val="center" w:pos="4252"/>
        <w:tab w:val="right" w:pos="8504"/>
      </w:tabs>
      <w:spacing w:after="0" w:line="240" w:lineRule="auto"/>
    </w:pPr>
  </w:style>
  <w:style w:type="character" w:customStyle="1" w:styleId="HeaderChar">
    <w:name w:val="Header Char"/>
    <w:basedOn w:val="DefaultParagraphFont"/>
    <w:link w:val="Header"/>
    <w:uiPriority w:val="99"/>
    <w:rsid w:val="004605B3"/>
  </w:style>
  <w:style w:type="paragraph" w:styleId="Footer">
    <w:name w:val="footer"/>
    <w:basedOn w:val="Normal"/>
    <w:link w:val="FooterChar"/>
    <w:uiPriority w:val="99"/>
    <w:unhideWhenUsed/>
    <w:rsid w:val="004605B3"/>
    <w:pPr>
      <w:tabs>
        <w:tab w:val="center" w:pos="4252"/>
        <w:tab w:val="right" w:pos="8504"/>
      </w:tabs>
      <w:spacing w:after="0" w:line="240" w:lineRule="auto"/>
    </w:pPr>
  </w:style>
  <w:style w:type="character" w:customStyle="1" w:styleId="FooterChar">
    <w:name w:val="Footer Char"/>
    <w:basedOn w:val="DefaultParagraphFont"/>
    <w:link w:val="Footer"/>
    <w:uiPriority w:val="99"/>
    <w:rsid w:val="004605B3"/>
  </w:style>
  <w:style w:type="paragraph" w:styleId="Caption">
    <w:name w:val="caption"/>
    <w:basedOn w:val="Normal"/>
    <w:next w:val="Normal"/>
    <w:unhideWhenUsed/>
    <w:qFormat/>
    <w:rsid w:val="00C73ED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5B15D6"/>
    <w:rPr>
      <w:rFonts w:asciiTheme="majorHAnsi" w:eastAsiaTheme="majorEastAsia" w:hAnsiTheme="majorHAnsi" w:cstheme="majorBidi"/>
      <w:b/>
      <w:sz w:val="32"/>
      <w:szCs w:val="32"/>
      <w:lang w:val="ca-ES"/>
    </w:rPr>
  </w:style>
  <w:style w:type="character" w:customStyle="1" w:styleId="Heading2Char">
    <w:name w:val="Heading 2 Char"/>
    <w:basedOn w:val="DefaultParagraphFont"/>
    <w:link w:val="Heading2"/>
    <w:uiPriority w:val="9"/>
    <w:rsid w:val="00BC3382"/>
    <w:rPr>
      <w:rFonts w:asciiTheme="majorHAnsi" w:eastAsiaTheme="majorEastAsia" w:hAnsiTheme="majorHAnsi" w:cstheme="majorBidi"/>
      <w:sz w:val="26"/>
      <w:szCs w:val="26"/>
    </w:rPr>
  </w:style>
  <w:style w:type="paragraph" w:customStyle="1" w:styleId="Ttol11">
    <w:name w:val="Títol 11"/>
    <w:basedOn w:val="Normal"/>
    <w:rsid w:val="003F2275"/>
    <w:rPr>
      <w:b/>
      <w:sz w:val="32"/>
      <w:szCs w:val="32"/>
    </w:rPr>
  </w:style>
  <w:style w:type="paragraph" w:customStyle="1" w:styleId="Ttol21">
    <w:name w:val="Títol 21"/>
    <w:basedOn w:val="Ttol11"/>
    <w:rsid w:val="003F2275"/>
    <w:pPr>
      <w:numPr>
        <w:ilvl w:val="1"/>
      </w:numPr>
    </w:pPr>
    <w:rPr>
      <w:rFonts w:asciiTheme="majorHAnsi" w:hAnsiTheme="majorHAnsi"/>
      <w:b w:val="0"/>
      <w:sz w:val="28"/>
      <w:szCs w:val="28"/>
      <w:lang w:val="ca-ES"/>
    </w:rPr>
  </w:style>
  <w:style w:type="paragraph" w:customStyle="1" w:styleId="Ttol31">
    <w:name w:val="Títol 31"/>
    <w:basedOn w:val="Normal"/>
    <w:rsid w:val="00BC3382"/>
  </w:style>
  <w:style w:type="paragraph" w:customStyle="1" w:styleId="Ttol41">
    <w:name w:val="Títol 41"/>
    <w:basedOn w:val="Normal"/>
    <w:rsid w:val="00BC3382"/>
  </w:style>
  <w:style w:type="paragraph" w:customStyle="1" w:styleId="Ttol51">
    <w:name w:val="Títol 51"/>
    <w:basedOn w:val="Normal"/>
    <w:rsid w:val="00BC3382"/>
  </w:style>
  <w:style w:type="paragraph" w:customStyle="1" w:styleId="Ttol61">
    <w:name w:val="Títol 61"/>
    <w:basedOn w:val="Normal"/>
    <w:rsid w:val="00BC3382"/>
  </w:style>
  <w:style w:type="paragraph" w:customStyle="1" w:styleId="Ttol71">
    <w:name w:val="Títol 71"/>
    <w:basedOn w:val="Normal"/>
    <w:rsid w:val="00BC3382"/>
  </w:style>
  <w:style w:type="paragraph" w:customStyle="1" w:styleId="Ttol81">
    <w:name w:val="Títol 81"/>
    <w:basedOn w:val="Normal"/>
    <w:rsid w:val="00BC3382"/>
  </w:style>
  <w:style w:type="paragraph" w:customStyle="1" w:styleId="Ttol91">
    <w:name w:val="Títol 91"/>
    <w:basedOn w:val="Normal"/>
    <w:rsid w:val="00BC3382"/>
  </w:style>
  <w:style w:type="paragraph" w:styleId="TOCHeading">
    <w:name w:val="TOC Heading"/>
    <w:basedOn w:val="Heading1"/>
    <w:next w:val="Normal"/>
    <w:uiPriority w:val="39"/>
    <w:unhideWhenUsed/>
    <w:qFormat/>
    <w:rsid w:val="001C4B3D"/>
    <w:pPr>
      <w:spacing w:before="240" w:after="0" w:line="259" w:lineRule="auto"/>
      <w:outlineLvl w:val="9"/>
    </w:pPr>
    <w:rPr>
      <w:b w:val="0"/>
      <w:color w:val="2E74B5" w:themeColor="accent1" w:themeShade="BF"/>
      <w:lang w:val="es-ES" w:eastAsia="es-ES"/>
    </w:rPr>
  </w:style>
  <w:style w:type="paragraph" w:styleId="TOC1">
    <w:name w:val="toc 1"/>
    <w:basedOn w:val="Normal"/>
    <w:next w:val="Normal"/>
    <w:autoRedefine/>
    <w:uiPriority w:val="39"/>
    <w:unhideWhenUsed/>
    <w:rsid w:val="001C4B3D"/>
    <w:pPr>
      <w:spacing w:after="100"/>
    </w:pPr>
  </w:style>
  <w:style w:type="character" w:styleId="Hyperlink">
    <w:name w:val="Hyperlink"/>
    <w:basedOn w:val="DefaultParagraphFont"/>
    <w:uiPriority w:val="99"/>
    <w:unhideWhenUsed/>
    <w:rsid w:val="001C4B3D"/>
    <w:rPr>
      <w:color w:val="0563C1" w:themeColor="hyperlink"/>
      <w:u w:val="single"/>
    </w:rPr>
  </w:style>
  <w:style w:type="character" w:customStyle="1" w:styleId="Heading3Char">
    <w:name w:val="Heading 3 Char"/>
    <w:basedOn w:val="DefaultParagraphFont"/>
    <w:link w:val="Heading3"/>
    <w:uiPriority w:val="9"/>
    <w:rsid w:val="001C4B3D"/>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1C4B3D"/>
    <w:pPr>
      <w:spacing w:after="100"/>
      <w:ind w:left="220"/>
    </w:pPr>
  </w:style>
  <w:style w:type="paragraph" w:customStyle="1" w:styleId="Normal11">
    <w:name w:val="Normal11"/>
    <w:basedOn w:val="Normal"/>
    <w:rsid w:val="00A47413"/>
    <w:pPr>
      <w:spacing w:before="120" w:after="120" w:line="360" w:lineRule="auto"/>
      <w:jc w:val="both"/>
    </w:pPr>
    <w:rPr>
      <w:rFonts w:ascii="Arial" w:eastAsia="Times New Roman" w:hAnsi="Arial" w:cs="Times New Roman"/>
      <w:szCs w:val="20"/>
      <w:lang w:val="es-ES_tradnl" w:eastAsia="es-ES"/>
    </w:rPr>
  </w:style>
  <w:style w:type="paragraph" w:styleId="FootnoteText">
    <w:name w:val="footnote text"/>
    <w:basedOn w:val="Normal"/>
    <w:link w:val="FootnoteTextChar"/>
    <w:uiPriority w:val="99"/>
    <w:semiHidden/>
    <w:unhideWhenUsed/>
    <w:rsid w:val="00792C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C5E"/>
    <w:rPr>
      <w:sz w:val="20"/>
      <w:szCs w:val="20"/>
    </w:rPr>
  </w:style>
  <w:style w:type="character" w:styleId="FootnoteReference">
    <w:name w:val="footnote reference"/>
    <w:basedOn w:val="DefaultParagraphFont"/>
    <w:uiPriority w:val="99"/>
    <w:semiHidden/>
    <w:unhideWhenUsed/>
    <w:rsid w:val="00792C5E"/>
    <w:rPr>
      <w:vertAlign w:val="superscript"/>
    </w:rPr>
  </w:style>
  <w:style w:type="paragraph" w:styleId="BalloonText">
    <w:name w:val="Balloon Text"/>
    <w:basedOn w:val="Normal"/>
    <w:link w:val="BalloonTextChar"/>
    <w:uiPriority w:val="99"/>
    <w:semiHidden/>
    <w:unhideWhenUsed/>
    <w:rsid w:val="00861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6FC"/>
    <w:rPr>
      <w:rFonts w:ascii="Segoe UI" w:hAnsi="Segoe UI" w:cs="Segoe UI"/>
      <w:sz w:val="18"/>
      <w:szCs w:val="18"/>
    </w:rPr>
  </w:style>
  <w:style w:type="paragraph" w:styleId="TableofFigures">
    <w:name w:val="table of figures"/>
    <w:basedOn w:val="Normal"/>
    <w:next w:val="Normal"/>
    <w:uiPriority w:val="99"/>
    <w:unhideWhenUsed/>
    <w:rsid w:val="003669F1"/>
    <w:pPr>
      <w:spacing w:after="0"/>
    </w:pPr>
  </w:style>
  <w:style w:type="paragraph" w:styleId="NoSpacing">
    <w:name w:val="No Spacing"/>
    <w:link w:val="NoSpacingChar"/>
    <w:uiPriority w:val="1"/>
    <w:qFormat/>
    <w:rsid w:val="009A6D07"/>
    <w:pPr>
      <w:spacing w:after="0" w:line="240" w:lineRule="auto"/>
    </w:pPr>
    <w:rPr>
      <w:rFonts w:eastAsiaTheme="minorEastAsia"/>
      <w:lang w:val="ca-ES" w:eastAsia="ca-ES"/>
    </w:rPr>
  </w:style>
  <w:style w:type="character" w:customStyle="1" w:styleId="NoSpacingChar">
    <w:name w:val="No Spacing Char"/>
    <w:basedOn w:val="DefaultParagraphFont"/>
    <w:link w:val="NoSpacing"/>
    <w:uiPriority w:val="1"/>
    <w:rsid w:val="009A6D07"/>
    <w:rPr>
      <w:rFonts w:eastAsiaTheme="minorEastAsia"/>
      <w:lang w:val="ca-ES" w:eastAsia="ca-ES"/>
    </w:rPr>
  </w:style>
  <w:style w:type="paragraph" w:customStyle="1" w:styleId="EstiloHelvetica14ptVersalesCentradoAntes0ptoDespus">
    <w:name w:val="Estilo Helvetica 14 pt Versales Centrado Antes:  0 pto Después:..."/>
    <w:basedOn w:val="Normal"/>
    <w:rsid w:val="00B556AA"/>
    <w:pPr>
      <w:shd w:val="solid" w:color="FFFFFF" w:fill="FFFFFF"/>
      <w:spacing w:after="0" w:line="240" w:lineRule="auto"/>
      <w:jc w:val="center"/>
    </w:pPr>
    <w:rPr>
      <w:rFonts w:ascii="Arial" w:eastAsia="Times New Roman" w:hAnsi="Arial" w:cs="Times New Roman"/>
      <w:smallCaps/>
      <w:sz w:val="28"/>
      <w:szCs w:val="20"/>
      <w:lang w:val="ca-ES" w:eastAsia="es-ES"/>
    </w:rPr>
  </w:style>
  <w:style w:type="character" w:customStyle="1" w:styleId="EstiloHelvetica11ptVersales">
    <w:name w:val="Estilo Helvetica 11 pt Versales"/>
    <w:basedOn w:val="DefaultParagraphFont"/>
    <w:rsid w:val="00B556AA"/>
    <w:rPr>
      <w:rFonts w:ascii="Arial" w:hAnsi="Arial"/>
      <w:smallCaps/>
      <w:sz w:val="22"/>
    </w:rPr>
  </w:style>
  <w:style w:type="paragraph" w:customStyle="1" w:styleId="EstiloHelvetica12ptCentrado">
    <w:name w:val="Estilo Helvetica 12 pt Centrado"/>
    <w:basedOn w:val="Normal"/>
    <w:rsid w:val="00B556AA"/>
    <w:pPr>
      <w:shd w:val="solid" w:color="FFFFFF" w:fill="FFFFFF"/>
      <w:spacing w:before="240" w:after="120" w:line="240" w:lineRule="auto"/>
      <w:jc w:val="center"/>
    </w:pPr>
    <w:rPr>
      <w:rFonts w:ascii="Arial" w:eastAsia="Times New Roman" w:hAnsi="Arial" w:cs="Times New Roman"/>
      <w:sz w:val="24"/>
      <w:szCs w:val="20"/>
      <w:lang w:val="ca-ES" w:eastAsia="es-ES"/>
    </w:rPr>
  </w:style>
  <w:style w:type="paragraph" w:customStyle="1" w:styleId="EstiloHelvetica11ptVersalesCentradoAntes0ptoDespus">
    <w:name w:val="Estilo Helvetica 11 pt Versales Centrado Antes:  0 pto Después:..."/>
    <w:basedOn w:val="Normal"/>
    <w:rsid w:val="00B556AA"/>
    <w:pPr>
      <w:shd w:val="solid" w:color="FFFFFF" w:fill="FFFFFF"/>
      <w:spacing w:after="0" w:line="240" w:lineRule="auto"/>
      <w:jc w:val="center"/>
    </w:pPr>
    <w:rPr>
      <w:rFonts w:ascii="Arial" w:eastAsia="Times New Roman" w:hAnsi="Arial" w:cs="Times New Roman"/>
      <w:smallCaps/>
      <w:szCs w:val="20"/>
      <w:lang w:val="ca-ES" w:eastAsia="es-ES"/>
    </w:rPr>
  </w:style>
  <w:style w:type="paragraph" w:customStyle="1" w:styleId="TtuloTER">
    <w:name w:val="Título_TER"/>
    <w:basedOn w:val="Normal"/>
    <w:next w:val="Normal"/>
    <w:qFormat/>
    <w:rsid w:val="00E126BC"/>
    <w:pPr>
      <w:spacing w:before="120" w:after="60" w:line="240" w:lineRule="auto"/>
    </w:pPr>
    <w:rPr>
      <w:rFonts w:ascii="Verdana" w:eastAsia="Times New Roman" w:hAnsi="Verdana" w:cs="Times New Roman"/>
      <w:b/>
      <w:sz w:val="18"/>
      <w:szCs w:val="18"/>
      <w:lang w:val="ca-ES" w:eastAsia="es-ES"/>
    </w:rPr>
  </w:style>
  <w:style w:type="paragraph" w:customStyle="1" w:styleId="BodyText">
    <w:name w:val="BodyText"/>
    <w:basedOn w:val="Normal"/>
    <w:link w:val="BodyTextChar"/>
    <w:rsid w:val="00E126BC"/>
    <w:pPr>
      <w:spacing w:before="120" w:after="120" w:line="240" w:lineRule="auto"/>
    </w:pPr>
    <w:rPr>
      <w:rFonts w:ascii="Arial" w:eastAsia="Times New Roman" w:hAnsi="Arial" w:cs="Times New Roman"/>
      <w:bCs/>
      <w:color w:val="FFFFFF"/>
      <w:sz w:val="12"/>
      <w:szCs w:val="18"/>
      <w:lang w:val="en-US"/>
    </w:rPr>
  </w:style>
  <w:style w:type="character" w:customStyle="1" w:styleId="BodyTextChar">
    <w:name w:val="BodyText Char"/>
    <w:basedOn w:val="DefaultParagraphFont"/>
    <w:link w:val="BodyText"/>
    <w:rsid w:val="00E126BC"/>
    <w:rPr>
      <w:rFonts w:ascii="Arial" w:eastAsia="Times New Roman" w:hAnsi="Arial" w:cs="Times New Roman"/>
      <w:bCs/>
      <w:color w:val="FFFFFF"/>
      <w:sz w:val="12"/>
      <w:szCs w:val="18"/>
      <w:lang w:val="en-US"/>
    </w:rPr>
  </w:style>
  <w:style w:type="paragraph" w:styleId="TOC3">
    <w:name w:val="toc 3"/>
    <w:basedOn w:val="Normal"/>
    <w:next w:val="Normal"/>
    <w:autoRedefine/>
    <w:uiPriority w:val="39"/>
    <w:unhideWhenUsed/>
    <w:rsid w:val="00843959"/>
    <w:pPr>
      <w:spacing w:after="100"/>
      <w:ind w:left="440"/>
    </w:pPr>
  </w:style>
  <w:style w:type="character" w:customStyle="1" w:styleId="TableHeading">
    <w:name w:val="Table Heading"/>
    <w:basedOn w:val="DefaultParagraphFont"/>
    <w:rsid w:val="00AA106B"/>
    <w:rPr>
      <w:b/>
      <w:bCs/>
      <w:color w:val="auto"/>
    </w:rPr>
  </w:style>
  <w:style w:type="character" w:styleId="Emphasis">
    <w:name w:val="Emphasis"/>
    <w:basedOn w:val="DefaultParagraphFont"/>
    <w:uiPriority w:val="20"/>
    <w:qFormat/>
    <w:rsid w:val="009F141C"/>
    <w:rPr>
      <w:i/>
      <w:iCs/>
    </w:rPr>
  </w:style>
  <w:style w:type="character" w:styleId="Strong">
    <w:name w:val="Strong"/>
    <w:basedOn w:val="DefaultParagraphFont"/>
    <w:uiPriority w:val="22"/>
    <w:qFormat/>
    <w:rsid w:val="009F141C"/>
    <w:rPr>
      <w:b/>
      <w:bCs/>
    </w:rPr>
  </w:style>
  <w:style w:type="character" w:customStyle="1" w:styleId="Heading4Char">
    <w:name w:val="Heading 4 Char"/>
    <w:basedOn w:val="DefaultParagraphFont"/>
    <w:link w:val="Heading4"/>
    <w:uiPriority w:val="9"/>
    <w:semiHidden/>
    <w:rsid w:val="00B424C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424C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424C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424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24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4C8"/>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F5413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90716">
      <w:bodyDiv w:val="1"/>
      <w:marLeft w:val="0"/>
      <w:marRight w:val="0"/>
      <w:marTop w:val="0"/>
      <w:marBottom w:val="0"/>
      <w:divBdr>
        <w:top w:val="none" w:sz="0" w:space="0" w:color="auto"/>
        <w:left w:val="none" w:sz="0" w:space="0" w:color="auto"/>
        <w:bottom w:val="none" w:sz="0" w:space="0" w:color="auto"/>
        <w:right w:val="none" w:sz="0" w:space="0" w:color="auto"/>
      </w:divBdr>
      <w:divsChild>
        <w:div w:id="568152589">
          <w:marLeft w:val="0"/>
          <w:marRight w:val="0"/>
          <w:marTop w:val="0"/>
          <w:marBottom w:val="0"/>
          <w:divBdr>
            <w:top w:val="none" w:sz="0" w:space="0" w:color="auto"/>
            <w:left w:val="none" w:sz="0" w:space="0" w:color="auto"/>
            <w:bottom w:val="none" w:sz="0" w:space="0" w:color="auto"/>
            <w:right w:val="none" w:sz="0" w:space="0" w:color="auto"/>
          </w:divBdr>
        </w:div>
      </w:divsChild>
    </w:div>
    <w:div w:id="621881744">
      <w:bodyDiv w:val="1"/>
      <w:marLeft w:val="0"/>
      <w:marRight w:val="0"/>
      <w:marTop w:val="0"/>
      <w:marBottom w:val="0"/>
      <w:divBdr>
        <w:top w:val="none" w:sz="0" w:space="0" w:color="auto"/>
        <w:left w:val="none" w:sz="0" w:space="0" w:color="auto"/>
        <w:bottom w:val="none" w:sz="0" w:space="0" w:color="auto"/>
        <w:right w:val="none" w:sz="0" w:space="0" w:color="auto"/>
      </w:divBdr>
    </w:div>
    <w:div w:id="1201358843">
      <w:bodyDiv w:val="1"/>
      <w:marLeft w:val="0"/>
      <w:marRight w:val="0"/>
      <w:marTop w:val="0"/>
      <w:marBottom w:val="0"/>
      <w:divBdr>
        <w:top w:val="none" w:sz="0" w:space="0" w:color="auto"/>
        <w:left w:val="none" w:sz="0" w:space="0" w:color="auto"/>
        <w:bottom w:val="none" w:sz="0" w:space="0" w:color="auto"/>
        <w:right w:val="none" w:sz="0" w:space="0" w:color="auto"/>
      </w:divBdr>
    </w:div>
    <w:div w:id="1291089673">
      <w:bodyDiv w:val="1"/>
      <w:marLeft w:val="0"/>
      <w:marRight w:val="0"/>
      <w:marTop w:val="0"/>
      <w:marBottom w:val="0"/>
      <w:divBdr>
        <w:top w:val="none" w:sz="0" w:space="0" w:color="auto"/>
        <w:left w:val="none" w:sz="0" w:space="0" w:color="auto"/>
        <w:bottom w:val="none" w:sz="0" w:space="0" w:color="auto"/>
        <w:right w:val="none" w:sz="0" w:space="0" w:color="auto"/>
      </w:divBdr>
      <w:divsChild>
        <w:div w:id="813788816">
          <w:marLeft w:val="547"/>
          <w:marRight w:val="0"/>
          <w:marTop w:val="120"/>
          <w:marBottom w:val="0"/>
          <w:divBdr>
            <w:top w:val="none" w:sz="0" w:space="0" w:color="auto"/>
            <w:left w:val="none" w:sz="0" w:space="0" w:color="auto"/>
            <w:bottom w:val="none" w:sz="0" w:space="0" w:color="auto"/>
            <w:right w:val="none" w:sz="0" w:space="0" w:color="auto"/>
          </w:divBdr>
        </w:div>
        <w:div w:id="207185922">
          <w:marLeft w:val="547"/>
          <w:marRight w:val="0"/>
          <w:marTop w:val="0"/>
          <w:marBottom w:val="0"/>
          <w:divBdr>
            <w:top w:val="none" w:sz="0" w:space="0" w:color="auto"/>
            <w:left w:val="none" w:sz="0" w:space="0" w:color="auto"/>
            <w:bottom w:val="none" w:sz="0" w:space="0" w:color="auto"/>
            <w:right w:val="none" w:sz="0" w:space="0" w:color="auto"/>
          </w:divBdr>
        </w:div>
        <w:div w:id="1810593117">
          <w:marLeft w:val="547"/>
          <w:marRight w:val="0"/>
          <w:marTop w:val="0"/>
          <w:marBottom w:val="0"/>
          <w:divBdr>
            <w:top w:val="none" w:sz="0" w:space="0" w:color="auto"/>
            <w:left w:val="none" w:sz="0" w:space="0" w:color="auto"/>
            <w:bottom w:val="none" w:sz="0" w:space="0" w:color="auto"/>
            <w:right w:val="none" w:sz="0" w:space="0" w:color="auto"/>
          </w:divBdr>
        </w:div>
        <w:div w:id="1410806747">
          <w:marLeft w:val="547"/>
          <w:marRight w:val="0"/>
          <w:marTop w:val="0"/>
          <w:marBottom w:val="0"/>
          <w:divBdr>
            <w:top w:val="none" w:sz="0" w:space="0" w:color="auto"/>
            <w:left w:val="none" w:sz="0" w:space="0" w:color="auto"/>
            <w:bottom w:val="none" w:sz="0" w:space="0" w:color="auto"/>
            <w:right w:val="none" w:sz="0" w:space="0" w:color="auto"/>
          </w:divBdr>
        </w:div>
        <w:div w:id="1069840864">
          <w:marLeft w:val="547"/>
          <w:marRight w:val="0"/>
          <w:marTop w:val="0"/>
          <w:marBottom w:val="120"/>
          <w:divBdr>
            <w:top w:val="none" w:sz="0" w:space="0" w:color="auto"/>
            <w:left w:val="none" w:sz="0" w:space="0" w:color="auto"/>
            <w:bottom w:val="none" w:sz="0" w:space="0" w:color="auto"/>
            <w:right w:val="none" w:sz="0" w:space="0" w:color="auto"/>
          </w:divBdr>
        </w:div>
        <w:div w:id="1215383772">
          <w:marLeft w:val="547"/>
          <w:marRight w:val="0"/>
          <w:marTop w:val="40"/>
          <w:marBottom w:val="40"/>
          <w:divBdr>
            <w:top w:val="none" w:sz="0" w:space="0" w:color="auto"/>
            <w:left w:val="none" w:sz="0" w:space="0" w:color="auto"/>
            <w:bottom w:val="none" w:sz="0" w:space="0" w:color="auto"/>
            <w:right w:val="none" w:sz="0" w:space="0" w:color="auto"/>
          </w:divBdr>
        </w:div>
        <w:div w:id="354768886">
          <w:marLeft w:val="547"/>
          <w:marRight w:val="0"/>
          <w:marTop w:val="40"/>
          <w:marBottom w:val="40"/>
          <w:divBdr>
            <w:top w:val="none" w:sz="0" w:space="0" w:color="auto"/>
            <w:left w:val="none" w:sz="0" w:space="0" w:color="auto"/>
            <w:bottom w:val="none" w:sz="0" w:space="0" w:color="auto"/>
            <w:right w:val="none" w:sz="0" w:space="0" w:color="auto"/>
          </w:divBdr>
        </w:div>
        <w:div w:id="1469469915">
          <w:marLeft w:val="547"/>
          <w:marRight w:val="0"/>
          <w:marTop w:val="40"/>
          <w:marBottom w:val="40"/>
          <w:divBdr>
            <w:top w:val="none" w:sz="0" w:space="0" w:color="auto"/>
            <w:left w:val="none" w:sz="0" w:space="0" w:color="auto"/>
            <w:bottom w:val="none" w:sz="0" w:space="0" w:color="auto"/>
            <w:right w:val="none" w:sz="0" w:space="0" w:color="auto"/>
          </w:divBdr>
        </w:div>
        <w:div w:id="1164013349">
          <w:marLeft w:val="547"/>
          <w:marRight w:val="0"/>
          <w:marTop w:val="120"/>
          <w:marBottom w:val="120"/>
          <w:divBdr>
            <w:top w:val="none" w:sz="0" w:space="0" w:color="auto"/>
            <w:left w:val="none" w:sz="0" w:space="0" w:color="auto"/>
            <w:bottom w:val="none" w:sz="0" w:space="0" w:color="auto"/>
            <w:right w:val="none" w:sz="0" w:space="0" w:color="auto"/>
          </w:divBdr>
        </w:div>
        <w:div w:id="916866376">
          <w:marLeft w:val="547"/>
          <w:marRight w:val="0"/>
          <w:marTop w:val="120"/>
          <w:marBottom w:val="0"/>
          <w:divBdr>
            <w:top w:val="none" w:sz="0" w:space="0" w:color="auto"/>
            <w:left w:val="none" w:sz="0" w:space="0" w:color="auto"/>
            <w:bottom w:val="none" w:sz="0" w:space="0" w:color="auto"/>
            <w:right w:val="none" w:sz="0" w:space="0" w:color="auto"/>
          </w:divBdr>
        </w:div>
        <w:div w:id="734399806">
          <w:marLeft w:val="547"/>
          <w:marRight w:val="0"/>
          <w:marTop w:val="0"/>
          <w:marBottom w:val="0"/>
          <w:divBdr>
            <w:top w:val="none" w:sz="0" w:space="0" w:color="auto"/>
            <w:left w:val="none" w:sz="0" w:space="0" w:color="auto"/>
            <w:bottom w:val="none" w:sz="0" w:space="0" w:color="auto"/>
            <w:right w:val="none" w:sz="0" w:space="0" w:color="auto"/>
          </w:divBdr>
        </w:div>
        <w:div w:id="759178282">
          <w:marLeft w:val="547"/>
          <w:marRight w:val="0"/>
          <w:marTop w:val="0"/>
          <w:marBottom w:val="120"/>
          <w:divBdr>
            <w:top w:val="none" w:sz="0" w:space="0" w:color="auto"/>
            <w:left w:val="none" w:sz="0" w:space="0" w:color="auto"/>
            <w:bottom w:val="none" w:sz="0" w:space="0" w:color="auto"/>
            <w:right w:val="none" w:sz="0" w:space="0" w:color="auto"/>
          </w:divBdr>
        </w:div>
      </w:divsChild>
    </w:div>
    <w:div w:id="1474831174">
      <w:bodyDiv w:val="1"/>
      <w:marLeft w:val="0"/>
      <w:marRight w:val="0"/>
      <w:marTop w:val="0"/>
      <w:marBottom w:val="0"/>
      <w:divBdr>
        <w:top w:val="none" w:sz="0" w:space="0" w:color="auto"/>
        <w:left w:val="none" w:sz="0" w:space="0" w:color="auto"/>
        <w:bottom w:val="none" w:sz="0" w:space="0" w:color="auto"/>
        <w:right w:val="none" w:sz="0" w:space="0" w:color="auto"/>
      </w:divBdr>
    </w:div>
    <w:div w:id="1866871331">
      <w:bodyDiv w:val="1"/>
      <w:marLeft w:val="0"/>
      <w:marRight w:val="0"/>
      <w:marTop w:val="0"/>
      <w:marBottom w:val="0"/>
      <w:divBdr>
        <w:top w:val="none" w:sz="0" w:space="0" w:color="auto"/>
        <w:left w:val="none" w:sz="0" w:space="0" w:color="auto"/>
        <w:bottom w:val="none" w:sz="0" w:space="0" w:color="auto"/>
        <w:right w:val="none" w:sz="0" w:space="0" w:color="auto"/>
      </w:divBdr>
    </w:div>
    <w:div w:id="1893075295">
      <w:bodyDiv w:val="1"/>
      <w:marLeft w:val="0"/>
      <w:marRight w:val="0"/>
      <w:marTop w:val="0"/>
      <w:marBottom w:val="0"/>
      <w:divBdr>
        <w:top w:val="none" w:sz="0" w:space="0" w:color="auto"/>
        <w:left w:val="none" w:sz="0" w:space="0" w:color="auto"/>
        <w:bottom w:val="none" w:sz="0" w:space="0" w:color="auto"/>
        <w:right w:val="none" w:sz="0" w:space="0" w:color="auto"/>
      </w:divBdr>
      <w:divsChild>
        <w:div w:id="2111655619">
          <w:marLeft w:val="0"/>
          <w:marRight w:val="0"/>
          <w:marTop w:val="0"/>
          <w:marBottom w:val="0"/>
          <w:divBdr>
            <w:top w:val="none" w:sz="0" w:space="0" w:color="auto"/>
            <w:left w:val="none" w:sz="0" w:space="0" w:color="auto"/>
            <w:bottom w:val="none" w:sz="0" w:space="0" w:color="auto"/>
            <w:right w:val="none" w:sz="0" w:space="0" w:color="auto"/>
          </w:divBdr>
        </w:div>
      </w:divsChild>
    </w:div>
    <w:div w:id="2090689507">
      <w:bodyDiv w:val="1"/>
      <w:marLeft w:val="0"/>
      <w:marRight w:val="0"/>
      <w:marTop w:val="0"/>
      <w:marBottom w:val="0"/>
      <w:divBdr>
        <w:top w:val="none" w:sz="0" w:space="0" w:color="auto"/>
        <w:left w:val="none" w:sz="0" w:space="0" w:color="auto"/>
        <w:bottom w:val="none" w:sz="0" w:space="0" w:color="auto"/>
        <w:right w:val="none" w:sz="0" w:space="0" w:color="auto"/>
      </w:divBdr>
      <w:divsChild>
        <w:div w:id="2092502750">
          <w:marLeft w:val="0"/>
          <w:marRight w:val="0"/>
          <w:marTop w:val="0"/>
          <w:marBottom w:val="0"/>
          <w:divBdr>
            <w:top w:val="none" w:sz="0" w:space="0" w:color="auto"/>
            <w:left w:val="none" w:sz="0" w:space="0" w:color="auto"/>
            <w:bottom w:val="none" w:sz="0" w:space="0" w:color="auto"/>
            <w:right w:val="none" w:sz="0" w:space="0" w:color="auto"/>
          </w:divBdr>
        </w:div>
      </w:divsChild>
    </w:div>
    <w:div w:id="21399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stor.upcnet.es/tiquets/control/tiquetDetallDadesGenerals?requirementId=632787" TargetMode="External"/><Relationship Id="rId18" Type="http://schemas.openxmlformats.org/officeDocument/2006/relationships/hyperlink" Target="https://gestor.upcnet.es/tiquets/control/tiquetDetallDadesGenerals?requirementId=63278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gn6.upc.edu/tiquets/control/tiquetDetallDadesGenerals?requirementId=7384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stor.upcnet.es/tiquets/control/tiquetDetallDadesGenerals?requirementId=63278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ranet.upc.edu/projectes/rrhh/manteniment-spa-bloc-i-a/manuals-dusuari/acte-administratiu-de-pluriocupacio"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gestor.upcnet.es/tiquets/control/tiquetDetallDadesGenerals?requirementId=70386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estor.upcnet.es/tiquets/control/tiquetDetallDadesGenerals?requirementId=672317"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3B21-7190-4989-A643-65BC2AEE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11</Pages>
  <Words>2622</Words>
  <Characters>14426</Characters>
  <Application>Microsoft Office Word</Application>
  <DocSecurity>0</DocSecurity>
  <Lines>120</Lines>
  <Paragraphs>34</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Guia per a la presa de requisits</vt:lpstr>
      <vt:lpstr>Guia per a la presa de requisits</vt:lpstr>
      <vt:lpstr>Guia per a la presa de requisits</vt:lpstr>
    </vt:vector>
  </TitlesOfParts>
  <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per a la presa de requisits</dc:title>
  <dc:creator>Rafael Esquerigüela Peiro</dc:creator>
  <cp:lastModifiedBy>Xavier Arbiol</cp:lastModifiedBy>
  <cp:revision>79</cp:revision>
  <cp:lastPrinted>2015-07-14T06:08:00Z</cp:lastPrinted>
  <dcterms:created xsi:type="dcterms:W3CDTF">2016-05-26T06:44:00Z</dcterms:created>
  <dcterms:modified xsi:type="dcterms:W3CDTF">2018-01-29T10:18:00Z</dcterms:modified>
</cp:coreProperties>
</file>